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D22" w:rsidRPr="00327D22" w:rsidRDefault="00327D22">
      <w:pPr>
        <w:rPr>
          <w:vanish/>
          <w:sz w:val="2"/>
        </w:rPr>
      </w:pPr>
    </w:p>
    <w:tbl>
      <w:tblPr>
        <w:tblW w:w="8505" w:type="dxa"/>
        <w:tblInd w:w="108" w:type="dxa"/>
        <w:tblLook w:val="01E0" w:firstRow="1" w:lastRow="1" w:firstColumn="1" w:lastColumn="1" w:noHBand="0" w:noVBand="0"/>
      </w:tblPr>
      <w:tblGrid>
        <w:gridCol w:w="5103"/>
        <w:gridCol w:w="993"/>
        <w:gridCol w:w="2409"/>
      </w:tblGrid>
      <w:tr w:rsidR="00496DD4" w:rsidTr="00AD1E6D">
        <w:trPr>
          <w:trHeight w:hRule="exact" w:val="624"/>
        </w:trPr>
        <w:tc>
          <w:tcPr>
            <w:tcW w:w="8505" w:type="dxa"/>
            <w:gridSpan w:val="3"/>
          </w:tcPr>
          <w:p w:rsidR="00496DD4" w:rsidRDefault="00496DD4" w:rsidP="00577FD3">
            <w:pPr>
              <w:jc w:val="right"/>
            </w:pPr>
            <w:bookmarkStart w:id="0" w:name="_GoBack"/>
            <w:bookmarkEnd w:id="0"/>
          </w:p>
        </w:tc>
      </w:tr>
      <w:tr w:rsidR="00496DD4" w:rsidTr="00AD1E6D">
        <w:trPr>
          <w:trHeight w:hRule="exact" w:val="340"/>
        </w:trPr>
        <w:tc>
          <w:tcPr>
            <w:tcW w:w="5103" w:type="dxa"/>
            <w:vMerge w:val="restart"/>
            <w:tcMar>
              <w:left w:w="0" w:type="dxa"/>
            </w:tcMar>
          </w:tcPr>
          <w:p w:rsidR="00496DD4" w:rsidRDefault="009208DA" w:rsidP="00094440">
            <w:pPr>
              <w:jc w:val="left"/>
            </w:pPr>
            <w:r>
              <w:t>Annonceres på udbud.dk</w:t>
            </w:r>
          </w:p>
        </w:tc>
        <w:tc>
          <w:tcPr>
            <w:tcW w:w="993" w:type="dxa"/>
            <w:vMerge w:val="restart"/>
          </w:tcPr>
          <w:p w:rsidR="00496DD4" w:rsidRDefault="00496DD4" w:rsidP="00094440"/>
        </w:tc>
        <w:tc>
          <w:tcPr>
            <w:tcW w:w="2409" w:type="dxa"/>
            <w:tcMar>
              <w:left w:w="0" w:type="dxa"/>
              <w:right w:w="0" w:type="dxa"/>
            </w:tcMar>
          </w:tcPr>
          <w:p w:rsidR="00496DD4" w:rsidRPr="00A70CC0" w:rsidRDefault="009208DA" w:rsidP="00501BC6">
            <w:pPr>
              <w:pStyle w:val="InfoTekst"/>
              <w:rPr>
                <w:noProof w:val="0"/>
              </w:rPr>
            </w:pPr>
            <w:r>
              <w:rPr>
                <w:noProof w:val="0"/>
              </w:rPr>
              <w:t>Faaborg-Midtfyn</w:t>
            </w:r>
            <w:r w:rsidR="00496DD4">
              <w:rPr>
                <w:noProof w:val="0"/>
              </w:rPr>
              <w:t xml:space="preserve"> · </w:t>
            </w:r>
            <w:bookmarkStart w:id="1" w:name="DokDato"/>
            <w:bookmarkEnd w:id="1"/>
            <w:r w:rsidR="00496DD4" w:rsidRPr="00A70CC0">
              <w:rPr>
                <w:noProof w:val="0"/>
              </w:rPr>
              <w:fldChar w:fldCharType="begin"/>
            </w:r>
            <w:r w:rsidR="00496DD4" w:rsidRPr="00A70CC0">
              <w:rPr>
                <w:noProof w:val="0"/>
              </w:rPr>
              <w:instrText xml:space="preserve"> CREATEDATE \@ "MMMM yyyy" \* Caps \* MERGEFORMAT </w:instrText>
            </w:r>
            <w:r w:rsidR="00496DD4" w:rsidRPr="00A70CC0">
              <w:rPr>
                <w:noProof w:val="0"/>
              </w:rPr>
              <w:fldChar w:fldCharType="separate"/>
            </w:r>
            <w:r w:rsidR="006C7217">
              <w:t>maj 2015</w:t>
            </w:r>
            <w:r w:rsidR="00496DD4" w:rsidRPr="00A70CC0">
              <w:rPr>
                <w:noProof w:val="0"/>
              </w:rPr>
              <w:fldChar w:fldCharType="end"/>
            </w:r>
          </w:p>
          <w:p w:rsidR="00496DD4" w:rsidRPr="00A70CC0" w:rsidRDefault="00A81FD5" w:rsidP="00377D3E">
            <w:pPr>
              <w:spacing w:line="200" w:lineRule="atLeast"/>
              <w:jc w:val="left"/>
              <w:rPr>
                <w:rFonts w:cs="Open Sans"/>
                <w:sz w:val="14"/>
                <w:szCs w:val="14"/>
              </w:rPr>
            </w:pPr>
            <w:r>
              <w:rPr>
                <w:noProof/>
              </w:rPr>
              <w:pict w14:anchorId="4DDA9CE4">
                <v:line id="Lige forbindelse 5" o:spid="_x0000_s1026" style="position:absolute;z-index: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35pt,16.65pt" to="119.4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" strokeweight=".25pt">
                  <w10:wrap anchory="page"/>
                  <w10:anchorlock/>
                </v:line>
              </w:pict>
            </w:r>
          </w:p>
        </w:tc>
      </w:tr>
      <w:tr w:rsidR="00496DD4" w:rsidTr="00AD1E6D">
        <w:trPr>
          <w:trHeight w:val="2583"/>
        </w:trPr>
        <w:tc>
          <w:tcPr>
            <w:tcW w:w="5103" w:type="dxa"/>
            <w:vMerge/>
          </w:tcPr>
          <w:p w:rsidR="00496DD4" w:rsidRDefault="00496DD4" w:rsidP="00094440">
            <w:pPr>
              <w:jc w:val="left"/>
            </w:pPr>
          </w:p>
        </w:tc>
        <w:tc>
          <w:tcPr>
            <w:tcW w:w="993" w:type="dxa"/>
            <w:vMerge/>
          </w:tcPr>
          <w:p w:rsidR="00496DD4" w:rsidRDefault="00496DD4" w:rsidP="00094440"/>
        </w:tc>
        <w:tc>
          <w:tcPr>
            <w:tcW w:w="2409" w:type="dxa"/>
            <w:tcMar>
              <w:left w:w="0" w:type="dxa"/>
              <w:right w:w="0" w:type="dxa"/>
            </w:tcMar>
          </w:tcPr>
          <w:p w:rsidR="00496DD4" w:rsidRPr="00A70CC0" w:rsidRDefault="00496DD4" w:rsidP="002F44DE">
            <w:pPr>
              <w:spacing w:line="100" w:lineRule="exact"/>
              <w:jc w:val="left"/>
              <w:rPr>
                <w:rFonts w:cs="Open Sans"/>
                <w:sz w:val="14"/>
                <w:szCs w:val="14"/>
              </w:rPr>
            </w:pPr>
          </w:p>
          <w:p w:rsidR="006C7217" w:rsidRDefault="00496DD4" w:rsidP="00501BC6">
            <w:pPr>
              <w:pStyle w:val="InfoTekst"/>
              <w:rPr>
                <w:noProof w:val="0"/>
              </w:rPr>
            </w:pPr>
            <w:r w:rsidRPr="00A70CC0">
              <w:rPr>
                <w:noProof w:val="0"/>
              </w:rPr>
              <w:t xml:space="preserve">Sagsnr. </w:t>
            </w:r>
            <w:bookmarkStart w:id="2" w:name="Sagsnr"/>
            <w:bookmarkEnd w:id="2"/>
            <w:r w:rsidR="009208DA">
              <w:rPr>
                <w:noProof w:val="0"/>
              </w:rPr>
              <w:t>01.02.03-P15-1-15</w:t>
            </w:r>
          </w:p>
          <w:p w:rsidR="00496DD4" w:rsidRPr="00A70CC0" w:rsidRDefault="006C7217" w:rsidP="00501BC6">
            <w:pPr>
              <w:pStyle w:val="InfoTekst"/>
              <w:rPr>
                <w:noProof w:val="0"/>
              </w:rPr>
            </w:pPr>
            <w:r>
              <w:rPr>
                <w:noProof w:val="0"/>
              </w:rPr>
              <w:t>Ref.: Birgitte Hjerrild</w:t>
            </w:r>
            <w:r>
              <w:rPr>
                <w:noProof w:val="0"/>
              </w:rPr>
              <w:br/>
            </w:r>
            <w:r w:rsidR="009208DA">
              <w:rPr>
                <w:noProof w:val="0"/>
              </w:rPr>
              <w:t>bhjer</w:t>
            </w:r>
            <w:r>
              <w:rPr>
                <w:noProof w:val="0"/>
              </w:rPr>
              <w:t>@fmk.dk</w:t>
            </w:r>
          </w:p>
          <w:p w:rsidR="00496DD4" w:rsidRPr="00A70CC0" w:rsidRDefault="00496DD4" w:rsidP="00501BC6">
            <w:pPr>
              <w:pStyle w:val="InfoTekst"/>
              <w:rPr>
                <w:noProof w:val="0"/>
              </w:rPr>
            </w:pPr>
            <w:bookmarkStart w:id="3" w:name="Udkast"/>
            <w:bookmarkStart w:id="4" w:name="UdkastDato"/>
            <w:bookmarkEnd w:id="3"/>
            <w:bookmarkEnd w:id="4"/>
          </w:p>
          <w:p w:rsidR="00496DD4" w:rsidRPr="00A70CC0" w:rsidRDefault="00496DD4" w:rsidP="00377D3E">
            <w:pPr>
              <w:spacing w:line="200" w:lineRule="atLeast"/>
              <w:jc w:val="left"/>
              <w:rPr>
                <w:rFonts w:cs="Open Sans"/>
                <w:sz w:val="14"/>
                <w:szCs w:val="14"/>
              </w:rPr>
            </w:pPr>
          </w:p>
        </w:tc>
      </w:tr>
      <w:tr w:rsidR="00496DD4" w:rsidRPr="006C7217" w:rsidTr="00AD1E6D">
        <w:trPr>
          <w:trHeight w:val="539"/>
        </w:trPr>
        <w:tc>
          <w:tcPr>
            <w:tcW w:w="8505" w:type="dxa"/>
            <w:gridSpan w:val="3"/>
            <w:tcBorders>
              <w:bottom w:val="single" w:sz="4" w:space="0" w:color="auto"/>
            </w:tcBorders>
            <w:tcMar>
              <w:left w:w="0" w:type="dxa"/>
              <w:bottom w:w="85" w:type="dxa"/>
            </w:tcMar>
          </w:tcPr>
          <w:p w:rsidR="006C7217" w:rsidRPr="006C7217" w:rsidRDefault="006C7217" w:rsidP="007A587E">
            <w:pPr>
              <w:pStyle w:val="BBDTitel"/>
              <w:jc w:val="both"/>
              <w:rPr>
                <w:sz w:val="28"/>
                <w:szCs w:val="28"/>
              </w:rPr>
            </w:pPr>
          </w:p>
          <w:p w:rsidR="00496DD4" w:rsidRPr="006C7217" w:rsidRDefault="00812287" w:rsidP="00812287">
            <w:pPr>
              <w:pStyle w:val="BBDTitel"/>
              <w:jc w:val="both"/>
              <w:rPr>
                <w:sz w:val="28"/>
                <w:szCs w:val="28"/>
              </w:rPr>
            </w:pPr>
            <w:r>
              <w:rPr>
                <w:sz w:val="28"/>
                <w:szCs w:val="28"/>
              </w:rPr>
              <w:t xml:space="preserve">Prækvalifikation </w:t>
            </w:r>
            <w:r w:rsidR="006C7217" w:rsidRPr="006C7217">
              <w:rPr>
                <w:sz w:val="28"/>
                <w:szCs w:val="28"/>
              </w:rPr>
              <w:t>– Konsulentydelser</w:t>
            </w:r>
          </w:p>
        </w:tc>
      </w:tr>
      <w:tr w:rsidR="00496DD4" w:rsidTr="00AD1E6D">
        <w:trPr>
          <w:trHeight w:hRule="exact" w:val="284"/>
        </w:trPr>
        <w:tc>
          <w:tcPr>
            <w:tcW w:w="8505" w:type="dxa"/>
            <w:gridSpan w:val="3"/>
          </w:tcPr>
          <w:p w:rsidR="00496DD4" w:rsidRDefault="00496DD4" w:rsidP="00C61352">
            <w:pPr>
              <w:pStyle w:val="BBDTitel"/>
            </w:pPr>
          </w:p>
        </w:tc>
      </w:tr>
    </w:tbl>
    <w:p w:rsidR="005B6DA7" w:rsidRPr="006C7217" w:rsidRDefault="005B6DA7" w:rsidP="00A90C08">
      <w:pPr>
        <w:tabs>
          <w:tab w:val="clear" w:pos="850"/>
          <w:tab w:val="clear" w:pos="1701"/>
          <w:tab w:val="clear" w:pos="2835"/>
          <w:tab w:val="clear" w:pos="5103"/>
          <w:tab w:val="clear" w:pos="6521"/>
        </w:tabs>
        <w:spacing w:line="240" w:lineRule="auto"/>
        <w:rPr>
          <w:b/>
        </w:rPr>
      </w:pPr>
      <w:bookmarkStart w:id="5" w:name="Begynd"/>
      <w:bookmarkEnd w:id="5"/>
      <w:r w:rsidRPr="006C7217">
        <w:rPr>
          <w:b/>
        </w:rPr>
        <w:t>By- og egnsprofiler for Faaborg-Midtfyn Kommune</w:t>
      </w:r>
    </w:p>
    <w:p w:rsidR="00496DD4" w:rsidRDefault="00496DD4" w:rsidP="00A90C08">
      <w:pPr>
        <w:tabs>
          <w:tab w:val="clear" w:pos="850"/>
          <w:tab w:val="clear" w:pos="1701"/>
          <w:tab w:val="clear" w:pos="2835"/>
          <w:tab w:val="clear" w:pos="5103"/>
          <w:tab w:val="clear" w:pos="6521"/>
        </w:tabs>
        <w:spacing w:line="240" w:lineRule="auto"/>
      </w:pPr>
    </w:p>
    <w:p w:rsidR="00496DD4" w:rsidRPr="000507BF" w:rsidRDefault="005B6DA7" w:rsidP="00A90C08">
      <w:pPr>
        <w:tabs>
          <w:tab w:val="clear" w:pos="850"/>
          <w:tab w:val="clear" w:pos="1701"/>
          <w:tab w:val="clear" w:pos="2835"/>
          <w:tab w:val="clear" w:pos="5103"/>
          <w:tab w:val="clear" w:pos="6521"/>
        </w:tabs>
        <w:spacing w:line="240" w:lineRule="auto"/>
        <w:rPr>
          <w:rFonts w:ascii="Segoe UI" w:hAnsi="Segoe UI" w:cs="Segoe UI"/>
          <w:szCs w:val="20"/>
        </w:rPr>
      </w:pPr>
      <w:r w:rsidRPr="000507BF">
        <w:rPr>
          <w:rFonts w:ascii="Segoe UI" w:hAnsi="Segoe UI" w:cs="Segoe UI"/>
          <w:szCs w:val="20"/>
        </w:rPr>
        <w:t>Faaborg-Midtfyn Kommune</w:t>
      </w:r>
      <w:r w:rsidR="004245A5" w:rsidRPr="000507BF">
        <w:rPr>
          <w:rFonts w:ascii="Segoe UI" w:hAnsi="Segoe UI" w:cs="Segoe UI"/>
          <w:szCs w:val="20"/>
        </w:rPr>
        <w:t xml:space="preserve"> annoncerer hermed i henhold</w:t>
      </w:r>
      <w:r w:rsidR="00A90C08" w:rsidRPr="000507BF">
        <w:rPr>
          <w:rFonts w:ascii="Segoe UI" w:hAnsi="Segoe UI" w:cs="Segoe UI"/>
          <w:szCs w:val="20"/>
        </w:rPr>
        <w:t xml:space="preserve"> til LBK nr. 1410 af 7. december 2007 (tilbudsloven), afsnit II</w:t>
      </w:r>
      <w:r w:rsidR="00BE06D7" w:rsidRPr="000507BF">
        <w:rPr>
          <w:rFonts w:ascii="Segoe UI" w:hAnsi="Segoe UI" w:cs="Segoe UI"/>
          <w:szCs w:val="20"/>
        </w:rPr>
        <w:t>,</w:t>
      </w:r>
      <w:r w:rsidR="00A90C08" w:rsidRPr="000507BF">
        <w:rPr>
          <w:rFonts w:ascii="Segoe UI" w:hAnsi="Segoe UI" w:cs="Segoe UI"/>
          <w:szCs w:val="20"/>
        </w:rPr>
        <w:t xml:space="preserve"> teknisk rådgivning i forbindelse med </w:t>
      </w:r>
      <w:r w:rsidRPr="000507BF">
        <w:rPr>
          <w:rFonts w:ascii="Segoe UI" w:hAnsi="Segoe UI" w:cs="Segoe UI"/>
          <w:szCs w:val="20"/>
        </w:rPr>
        <w:t>udarbejdelse af by- og egnsprofiler.</w:t>
      </w:r>
    </w:p>
    <w:p w:rsidR="00A90C08" w:rsidRPr="000507BF" w:rsidRDefault="00A90C08" w:rsidP="00A90C08">
      <w:pPr>
        <w:tabs>
          <w:tab w:val="clear" w:pos="850"/>
          <w:tab w:val="clear" w:pos="1701"/>
          <w:tab w:val="clear" w:pos="2835"/>
          <w:tab w:val="clear" w:pos="5103"/>
          <w:tab w:val="clear" w:pos="6521"/>
        </w:tabs>
        <w:spacing w:line="240" w:lineRule="auto"/>
        <w:rPr>
          <w:rFonts w:ascii="Segoe UI" w:hAnsi="Segoe UI" w:cs="Segoe UI"/>
          <w:szCs w:val="20"/>
        </w:rPr>
      </w:pPr>
    </w:p>
    <w:p w:rsidR="00812287" w:rsidRPr="001C19F2" w:rsidRDefault="00A90C08" w:rsidP="00812287">
      <w:pPr>
        <w:rPr>
          <w:rFonts w:ascii="Segoe UI" w:hAnsi="Segoe UI" w:cs="Segoe UI"/>
          <w:szCs w:val="20"/>
        </w:rPr>
      </w:pPr>
      <w:r w:rsidRPr="000507BF">
        <w:rPr>
          <w:rFonts w:ascii="Segoe UI" w:hAnsi="Segoe UI" w:cs="Segoe UI"/>
          <w:szCs w:val="20"/>
        </w:rPr>
        <w:t>Ministeriet for By, Bolig og Landdistrikter, Miljøministeriet ved Naturstyrelsen, KL og Realdania har iværksat den 3-årige kampagne Yderområder på forkant. Yderområder på forkant er en kampagne, der skal styrke tilpasning, omstilling og udvikling i områderne uden for de større byer – til gavn for hele landet.</w:t>
      </w:r>
      <w:r w:rsidR="00812287" w:rsidRPr="000507BF">
        <w:rPr>
          <w:rFonts w:ascii="Segoe UI" w:hAnsi="Segoe UI" w:cs="Segoe UI"/>
          <w:szCs w:val="20"/>
        </w:rPr>
        <w:t xml:space="preserve"> </w:t>
      </w:r>
      <w:r w:rsidR="00812287" w:rsidRPr="001C19F2">
        <w:rPr>
          <w:rFonts w:ascii="Segoe UI" w:hAnsi="Segoe UI" w:cs="Segoe UI"/>
          <w:szCs w:val="20"/>
        </w:rPr>
        <w:t xml:space="preserve">Faaborg-Midtfyn har modtaget støtte </w:t>
      </w:r>
      <w:r w:rsidR="00812287">
        <w:rPr>
          <w:rFonts w:ascii="Segoe UI" w:hAnsi="Segoe UI" w:cs="Segoe UI"/>
          <w:szCs w:val="20"/>
        </w:rPr>
        <w:t>fra kampagnen</w:t>
      </w:r>
      <w:r w:rsidR="00812287" w:rsidRPr="001C19F2">
        <w:rPr>
          <w:rFonts w:ascii="Segoe UI" w:hAnsi="Segoe UI" w:cs="Segoe UI"/>
          <w:szCs w:val="20"/>
        </w:rPr>
        <w:t xml:space="preserve"> til udvikling af by- og egnsprofiler. </w:t>
      </w:r>
    </w:p>
    <w:p w:rsidR="00812287" w:rsidRPr="000507BF" w:rsidRDefault="00812287" w:rsidP="00A90C08">
      <w:pPr>
        <w:tabs>
          <w:tab w:val="clear" w:pos="850"/>
          <w:tab w:val="clear" w:pos="1701"/>
          <w:tab w:val="clear" w:pos="2835"/>
          <w:tab w:val="clear" w:pos="5103"/>
          <w:tab w:val="clear" w:pos="6521"/>
        </w:tabs>
        <w:spacing w:line="240" w:lineRule="auto"/>
        <w:rPr>
          <w:rFonts w:ascii="Segoe UI" w:hAnsi="Segoe UI" w:cs="Segoe UI"/>
          <w:szCs w:val="20"/>
        </w:rPr>
      </w:pPr>
    </w:p>
    <w:p w:rsidR="00812287" w:rsidRPr="001C19F2" w:rsidRDefault="00812287" w:rsidP="00250956">
      <w:pPr>
        <w:ind w:right="-1"/>
        <w:rPr>
          <w:rFonts w:ascii="Segoe UI" w:hAnsi="Segoe UI" w:cs="Segoe UI"/>
          <w:szCs w:val="20"/>
        </w:rPr>
      </w:pPr>
      <w:r w:rsidRPr="001C19F2">
        <w:rPr>
          <w:rFonts w:ascii="Segoe UI" w:hAnsi="Segoe UI" w:cs="Segoe UI"/>
          <w:szCs w:val="20"/>
        </w:rPr>
        <w:t xml:space="preserve">Faaborg-Midtfyn Kommunes behov for udvikling er uomtvisteligt. Vi har mistet 1.000 indbyggere på fem år og omkring 2.700 arbejdspladser i løbet af de seneste tre år. Derfor har kommunalbestyrelsen vedtaget en ny udviklingsstrategi ”Sammen om nødvendig forandring”, som skal vende udviklingen og øge kommunens indbyggertal. Målet er, at vi i 2030 har 2000 flere indbyggere i kommunen. </w:t>
      </w:r>
      <w:r w:rsidRPr="00812287">
        <w:rPr>
          <w:rFonts w:ascii="Segoe UI" w:hAnsi="Segoe UI" w:cs="Segoe UI"/>
          <w:szCs w:val="20"/>
        </w:rPr>
        <w:t xml:space="preserve">Strategien kan findes på </w:t>
      </w:r>
      <w:r w:rsidR="000507BF">
        <w:rPr>
          <w:rFonts w:ascii="Segoe UI" w:hAnsi="Segoe UI" w:cs="Segoe UI"/>
          <w:szCs w:val="20"/>
        </w:rPr>
        <w:t xml:space="preserve">- </w:t>
      </w:r>
      <w:hyperlink r:id="rId11" w:history="1">
        <w:r w:rsidRPr="00812287">
          <w:rPr>
            <w:rStyle w:val="Hyperlink"/>
            <w:rFonts w:ascii="Segoe UI" w:hAnsi="Segoe UI" w:cs="Segoe UI"/>
            <w:szCs w:val="20"/>
          </w:rPr>
          <w:t>http://www.fmk.dk/politik/strategier-og-politikker/udviklingsstrategi</w:t>
        </w:r>
      </w:hyperlink>
      <w:r>
        <w:rPr>
          <w:rFonts w:ascii="Segoe UI" w:hAnsi="Segoe UI" w:cs="Segoe UI"/>
          <w:szCs w:val="20"/>
        </w:rPr>
        <w:t>.</w:t>
      </w:r>
    </w:p>
    <w:p w:rsidR="00812287" w:rsidRDefault="00812287" w:rsidP="00250956">
      <w:pPr>
        <w:tabs>
          <w:tab w:val="clear" w:pos="850"/>
          <w:tab w:val="clear" w:pos="1701"/>
          <w:tab w:val="clear" w:pos="2835"/>
          <w:tab w:val="clear" w:pos="5103"/>
          <w:tab w:val="clear" w:pos="6521"/>
        </w:tabs>
        <w:spacing w:line="240" w:lineRule="auto"/>
        <w:ind w:right="-1"/>
      </w:pPr>
    </w:p>
    <w:p w:rsidR="00AD6F15" w:rsidRPr="001C19F2" w:rsidRDefault="001F68CF" w:rsidP="00250956">
      <w:pPr>
        <w:ind w:right="-1"/>
        <w:rPr>
          <w:rFonts w:ascii="Segoe UI" w:hAnsi="Segoe UI" w:cs="Segoe UI"/>
          <w:szCs w:val="20"/>
        </w:rPr>
      </w:pPr>
      <w:r>
        <w:rPr>
          <w:rFonts w:ascii="Segoe UI" w:hAnsi="Segoe UI" w:cs="Segoe UI"/>
          <w:szCs w:val="20"/>
        </w:rPr>
        <w:t>U</w:t>
      </w:r>
      <w:r w:rsidR="00AD6F15" w:rsidRPr="001C19F2">
        <w:rPr>
          <w:rFonts w:ascii="Segoe UI" w:hAnsi="Segoe UI" w:cs="Segoe UI"/>
          <w:szCs w:val="20"/>
        </w:rPr>
        <w:t>dviklingsstrategi</w:t>
      </w:r>
      <w:r>
        <w:rPr>
          <w:rFonts w:ascii="Segoe UI" w:hAnsi="Segoe UI" w:cs="Segoe UI"/>
          <w:szCs w:val="20"/>
        </w:rPr>
        <w:t>en</w:t>
      </w:r>
      <w:r w:rsidR="00AD6F15" w:rsidRPr="001C19F2">
        <w:rPr>
          <w:rFonts w:ascii="Segoe UI" w:hAnsi="Segoe UI" w:cs="Segoe UI"/>
          <w:szCs w:val="20"/>
        </w:rPr>
        <w:t xml:space="preserve"> er udarbejdet med afsæt i en række analyser. Analyserne peger på, at Årslev/Sdr. Nærå og Nr. Lyndelse i nord, Ringe i midt og Faaborg i den sydlige del af kommunen besidder langt de største potentialer for bosætning. De fire byer er meget forskellige. Med afsæt i hver deres styrker og potentialer </w:t>
      </w:r>
      <w:r>
        <w:rPr>
          <w:rFonts w:ascii="Segoe UI" w:hAnsi="Segoe UI" w:cs="Segoe UI"/>
          <w:szCs w:val="20"/>
        </w:rPr>
        <w:t>skal</w:t>
      </w:r>
      <w:r w:rsidR="00AD6F15" w:rsidRPr="001C19F2">
        <w:rPr>
          <w:rFonts w:ascii="Segoe UI" w:hAnsi="Segoe UI" w:cs="Segoe UI"/>
          <w:szCs w:val="20"/>
        </w:rPr>
        <w:t xml:space="preserve"> de fungere som dynamoer, der supplerer hinanden og samlet set løfter hele kommunen. </w:t>
      </w:r>
      <w:r w:rsidR="00AD6F15" w:rsidRPr="000507BF">
        <w:rPr>
          <w:rFonts w:ascii="Segoe UI" w:hAnsi="Segoe UI" w:cs="Segoe UI"/>
          <w:szCs w:val="20"/>
        </w:rPr>
        <w:t xml:space="preserve">Analyserne kan findes på – </w:t>
      </w:r>
      <w:hyperlink r:id="rId12" w:history="1">
        <w:r w:rsidR="000507BF" w:rsidRPr="000507BF">
          <w:rPr>
            <w:rStyle w:val="Hyperlink"/>
            <w:rFonts w:ascii="Segoe UI" w:hAnsi="Segoe UI" w:cs="Segoe UI"/>
            <w:szCs w:val="20"/>
          </w:rPr>
          <w:t>http://www.fmk.dk/om-kommunen/aktuelle-projekter-i-kommunen/tvaergaaende-projekter/faaborg-midtfyn-i-udvikling</w:t>
        </w:r>
      </w:hyperlink>
      <w:r w:rsidR="00AD6F15" w:rsidRPr="000507BF">
        <w:rPr>
          <w:rFonts w:ascii="Segoe UI" w:hAnsi="Segoe UI" w:cs="Segoe UI"/>
          <w:szCs w:val="20"/>
        </w:rPr>
        <w:t>.</w:t>
      </w:r>
    </w:p>
    <w:p w:rsidR="00AD6F15" w:rsidRPr="001C19F2" w:rsidRDefault="00AD6F15" w:rsidP="00250956">
      <w:pPr>
        <w:ind w:right="-1"/>
        <w:rPr>
          <w:rFonts w:ascii="Segoe UI" w:hAnsi="Segoe UI" w:cs="Segoe UI"/>
          <w:szCs w:val="20"/>
        </w:rPr>
      </w:pPr>
    </w:p>
    <w:p w:rsidR="00AD6F15" w:rsidRPr="001C19F2" w:rsidRDefault="00AD6F15" w:rsidP="00250956">
      <w:pPr>
        <w:ind w:right="-1"/>
        <w:rPr>
          <w:rFonts w:ascii="Segoe UI" w:hAnsi="Segoe UI" w:cs="Segoe UI"/>
          <w:szCs w:val="20"/>
        </w:rPr>
      </w:pPr>
      <w:r w:rsidRPr="001C19F2">
        <w:rPr>
          <w:rFonts w:ascii="Segoe UI" w:hAnsi="Segoe UI" w:cs="Segoe UI"/>
          <w:szCs w:val="20"/>
        </w:rPr>
        <w:t xml:space="preserve">Den nye udviklingsstrategi repræsenterer </w:t>
      </w:r>
      <w:r w:rsidR="001F68CF">
        <w:rPr>
          <w:rFonts w:ascii="Segoe UI" w:hAnsi="Segoe UI" w:cs="Segoe UI"/>
          <w:szCs w:val="20"/>
        </w:rPr>
        <w:t xml:space="preserve">et </w:t>
      </w:r>
      <w:r w:rsidRPr="001C19F2">
        <w:rPr>
          <w:rFonts w:ascii="Segoe UI" w:hAnsi="Segoe UI" w:cs="Segoe UI"/>
          <w:szCs w:val="20"/>
        </w:rPr>
        <w:t xml:space="preserve">skift i arbejdet med at skabe udvikling i kommunen. For det første erkender vi med denne strategi, at vi som kommune ikke kan skabe den nødvendige forandring alene. Der er behov for at både borgere, virksomheder, foreninger m.fl. påtager sig et medansvar for at skabe udvikling. </w:t>
      </w:r>
    </w:p>
    <w:p w:rsidR="00AD6F15" w:rsidRPr="001C19F2" w:rsidRDefault="00AD6F15" w:rsidP="00250956">
      <w:pPr>
        <w:ind w:right="-1"/>
        <w:rPr>
          <w:rFonts w:ascii="Segoe UI" w:hAnsi="Segoe UI" w:cs="Segoe UI"/>
          <w:szCs w:val="20"/>
        </w:rPr>
      </w:pPr>
    </w:p>
    <w:p w:rsidR="00AD6F15" w:rsidRPr="00EC680B" w:rsidRDefault="00AD6F15" w:rsidP="00250956">
      <w:pPr>
        <w:ind w:right="-1"/>
        <w:rPr>
          <w:rFonts w:ascii="Segoe UI" w:hAnsi="Segoe UI" w:cs="Segoe UI"/>
          <w:szCs w:val="20"/>
        </w:rPr>
      </w:pPr>
      <w:r w:rsidRPr="00EC680B">
        <w:rPr>
          <w:rFonts w:ascii="Segoe UI" w:hAnsi="Segoe UI" w:cs="Segoe UI"/>
          <w:szCs w:val="20"/>
        </w:rPr>
        <w:lastRenderedPageBreak/>
        <w:t xml:space="preserve">For det andet viser strategien en politisk villighed til at prioritere </w:t>
      </w:r>
      <w:r w:rsidR="001F68CF" w:rsidRPr="00EC680B">
        <w:rPr>
          <w:rFonts w:ascii="Segoe UI" w:hAnsi="Segoe UI" w:cs="Segoe UI"/>
          <w:szCs w:val="20"/>
        </w:rPr>
        <w:t>investeringer i udvalgte byer.</w:t>
      </w:r>
      <w:r w:rsidRPr="00EC680B">
        <w:rPr>
          <w:rFonts w:ascii="Segoe UI" w:hAnsi="Segoe UI" w:cs="Segoe UI"/>
          <w:szCs w:val="20"/>
        </w:rPr>
        <w:t xml:space="preserve"> Dette valg er baseret på en erkendelse af, at vi ikke kan vinde nok ved at bruge ”leverpostejsmetoden” til at fordele ressourcerne. </w:t>
      </w:r>
    </w:p>
    <w:p w:rsidR="00AD6F15" w:rsidRPr="00EC680B" w:rsidRDefault="00AD6F15" w:rsidP="00250956">
      <w:pPr>
        <w:ind w:right="-1"/>
        <w:rPr>
          <w:rFonts w:ascii="Segoe UI" w:hAnsi="Segoe UI" w:cs="Segoe UI"/>
          <w:szCs w:val="20"/>
        </w:rPr>
      </w:pPr>
    </w:p>
    <w:p w:rsidR="00295DF0" w:rsidRDefault="00295DF0" w:rsidP="00250956">
      <w:pPr>
        <w:ind w:right="-1"/>
        <w:rPr>
          <w:rFonts w:ascii="Segoe UI" w:hAnsi="Segoe UI" w:cs="Segoe UI"/>
          <w:szCs w:val="20"/>
        </w:rPr>
      </w:pPr>
      <w:r w:rsidRPr="006A4F3E">
        <w:rPr>
          <w:rFonts w:ascii="Segoe UI" w:hAnsi="Segoe UI" w:cs="Segoe UI"/>
          <w:szCs w:val="20"/>
        </w:rPr>
        <w:t xml:space="preserve">Udover målrettede anlægsinvesteringer i de valgte byer er vi også optagede af, at vores drift bliver bragt i spil i det omfang, det giver mening, </w:t>
      </w:r>
      <w:r w:rsidR="00EC680B" w:rsidRPr="006A4F3E">
        <w:rPr>
          <w:rFonts w:ascii="Segoe UI" w:hAnsi="Segoe UI" w:cs="Segoe UI"/>
          <w:szCs w:val="20"/>
        </w:rPr>
        <w:t>så både drift og anlæg er med til</w:t>
      </w:r>
      <w:r w:rsidRPr="006A4F3E">
        <w:rPr>
          <w:rFonts w:ascii="Segoe UI" w:hAnsi="Segoe UI" w:cs="Segoe UI"/>
          <w:szCs w:val="20"/>
        </w:rPr>
        <w:t xml:space="preserve"> at skabe synergier i forhold til by- og egnsprofilerne. </w:t>
      </w:r>
      <w:r w:rsidR="00EC680B" w:rsidRPr="006A4F3E">
        <w:rPr>
          <w:rFonts w:ascii="Segoe UI" w:hAnsi="Segoe UI" w:cs="Segoe UI"/>
          <w:szCs w:val="20"/>
        </w:rPr>
        <w:t>Det kunne eksempelvis ske</w:t>
      </w:r>
      <w:r w:rsidRPr="006A4F3E">
        <w:rPr>
          <w:rFonts w:ascii="Segoe UI" w:hAnsi="Segoe UI" w:cs="Segoe UI"/>
          <w:szCs w:val="20"/>
        </w:rPr>
        <w:t xml:space="preserve"> ved</w:t>
      </w:r>
      <w:r w:rsidR="00EC680B" w:rsidRPr="006A4F3E">
        <w:rPr>
          <w:rFonts w:ascii="Segoe UI" w:hAnsi="Segoe UI" w:cs="Segoe UI"/>
          <w:szCs w:val="20"/>
        </w:rPr>
        <w:t>,</w:t>
      </w:r>
      <w:r w:rsidRPr="006A4F3E">
        <w:rPr>
          <w:rFonts w:ascii="Segoe UI" w:hAnsi="Segoe UI" w:cs="Segoe UI"/>
          <w:szCs w:val="20"/>
        </w:rPr>
        <w:t xml:space="preserve"> at daginstitutioner eller skoler i det pågældende område udvikler tilbud eller institutionsprofiler, der understøtter den pågældende by- og egnsprofil.</w:t>
      </w:r>
      <w:r>
        <w:rPr>
          <w:rFonts w:ascii="Segoe UI" w:hAnsi="Segoe UI" w:cs="Segoe UI"/>
          <w:szCs w:val="20"/>
        </w:rPr>
        <w:t xml:space="preserve"> </w:t>
      </w:r>
    </w:p>
    <w:p w:rsidR="00295DF0" w:rsidRDefault="00295DF0" w:rsidP="00250956">
      <w:pPr>
        <w:ind w:right="-1"/>
        <w:rPr>
          <w:rFonts w:ascii="Segoe UI" w:hAnsi="Segoe UI" w:cs="Segoe UI"/>
          <w:szCs w:val="20"/>
        </w:rPr>
      </w:pPr>
    </w:p>
    <w:p w:rsidR="00295DF0" w:rsidRDefault="00295DF0" w:rsidP="00250956">
      <w:pPr>
        <w:ind w:right="-1"/>
        <w:rPr>
          <w:rFonts w:ascii="Segoe UI" w:hAnsi="Segoe UI" w:cs="Segoe UI"/>
          <w:b/>
          <w:szCs w:val="20"/>
        </w:rPr>
      </w:pPr>
    </w:p>
    <w:p w:rsidR="00BF3D66" w:rsidRPr="001C19F2" w:rsidRDefault="00BF3D66" w:rsidP="00250956">
      <w:pPr>
        <w:ind w:right="-1"/>
        <w:rPr>
          <w:rFonts w:ascii="Segoe UI" w:hAnsi="Segoe UI" w:cs="Segoe UI"/>
          <w:b/>
          <w:szCs w:val="20"/>
        </w:rPr>
      </w:pPr>
      <w:r w:rsidRPr="001C19F2">
        <w:rPr>
          <w:rFonts w:ascii="Segoe UI" w:hAnsi="Segoe UI" w:cs="Segoe UI"/>
          <w:b/>
          <w:szCs w:val="20"/>
        </w:rPr>
        <w:t>Opgaven</w:t>
      </w:r>
    </w:p>
    <w:p w:rsidR="00BF3D66" w:rsidRDefault="00BF3D66" w:rsidP="00250956">
      <w:pPr>
        <w:ind w:right="-1"/>
        <w:rPr>
          <w:rFonts w:ascii="Segoe UI" w:hAnsi="Segoe UI" w:cs="Segoe UI"/>
          <w:szCs w:val="20"/>
        </w:rPr>
      </w:pPr>
    </w:p>
    <w:p w:rsidR="00BF3D66" w:rsidRPr="001C19F2" w:rsidRDefault="00EC680B" w:rsidP="00250956">
      <w:pPr>
        <w:ind w:right="-1"/>
        <w:rPr>
          <w:rFonts w:ascii="Segoe UI" w:hAnsi="Segoe UI" w:cs="Segoe UI"/>
          <w:szCs w:val="20"/>
        </w:rPr>
      </w:pPr>
      <w:r w:rsidRPr="001C19F2">
        <w:rPr>
          <w:rFonts w:ascii="Segoe UI" w:hAnsi="Segoe UI" w:cs="Segoe UI"/>
          <w:szCs w:val="20"/>
        </w:rPr>
        <w:t xml:space="preserve">Det er afgørende for </w:t>
      </w:r>
      <w:r>
        <w:rPr>
          <w:rFonts w:ascii="Segoe UI" w:hAnsi="Segoe UI" w:cs="Segoe UI"/>
          <w:szCs w:val="20"/>
        </w:rPr>
        <w:t>udviklingsstrategiens</w:t>
      </w:r>
      <w:r w:rsidRPr="001C19F2">
        <w:rPr>
          <w:rFonts w:ascii="Segoe UI" w:hAnsi="Segoe UI" w:cs="Segoe UI"/>
          <w:szCs w:val="20"/>
        </w:rPr>
        <w:t xml:space="preserve"> succes, at </w:t>
      </w:r>
      <w:r>
        <w:rPr>
          <w:rFonts w:ascii="Segoe UI" w:hAnsi="Segoe UI" w:cs="Segoe UI"/>
          <w:szCs w:val="20"/>
        </w:rPr>
        <w:t>den</w:t>
      </w:r>
      <w:r w:rsidRPr="001C19F2">
        <w:rPr>
          <w:rFonts w:ascii="Segoe UI" w:hAnsi="Segoe UI" w:cs="Segoe UI"/>
          <w:szCs w:val="20"/>
        </w:rPr>
        <w:t xml:space="preserve"> forankres lokalt</w:t>
      </w:r>
      <w:r>
        <w:rPr>
          <w:rFonts w:ascii="Segoe UI" w:hAnsi="Segoe UI" w:cs="Segoe UI"/>
          <w:szCs w:val="20"/>
        </w:rPr>
        <w:t xml:space="preserve"> – og dette skal ske i arbejdet med at skabe by- og egnsprofilerne, som</w:t>
      </w:r>
      <w:r w:rsidR="00BF3D66" w:rsidRPr="001C19F2">
        <w:rPr>
          <w:rFonts w:ascii="Segoe UI" w:hAnsi="Segoe UI" w:cs="Segoe UI"/>
          <w:szCs w:val="20"/>
        </w:rPr>
        <w:t xml:space="preserve"> er et vigtigt skridt i arbejdet med at skabe dynamoer i de udvalgte byer og egne. Profilerne skal sikre, at vi strategisk udnytter og udvikler de eksisterende stedsbundne kvaliteter i de fire profilområder i nogle unikke og konkurrencedygtige fremtidsbilleder samt at vi skaber et stærkt udgangspunkt for, at borgere, foreninger, virksomheder m.fl. kan og vil bidrage til at realisere det ønskede fremtidsbillede. </w:t>
      </w:r>
      <w:r>
        <w:rPr>
          <w:rFonts w:ascii="Segoe UI" w:hAnsi="Segoe UI" w:cs="Segoe UI"/>
          <w:szCs w:val="20"/>
        </w:rPr>
        <w:t xml:space="preserve">Dette arbejde </w:t>
      </w:r>
      <w:r w:rsidRPr="001C19F2">
        <w:rPr>
          <w:rFonts w:ascii="Segoe UI" w:hAnsi="Segoe UI" w:cs="Segoe UI"/>
          <w:szCs w:val="20"/>
        </w:rPr>
        <w:t>skal samtidig styrke kommunens synlighed og interne sammenhængskraft.</w:t>
      </w:r>
    </w:p>
    <w:p w:rsidR="00BF3D66" w:rsidRPr="001C19F2" w:rsidRDefault="00BF3D66" w:rsidP="00250956">
      <w:pPr>
        <w:ind w:right="-1"/>
        <w:rPr>
          <w:rFonts w:ascii="Segoe UI" w:hAnsi="Segoe UI" w:cs="Segoe UI"/>
          <w:szCs w:val="20"/>
        </w:rPr>
      </w:pPr>
    </w:p>
    <w:p w:rsidR="00BF3D66" w:rsidRPr="001C19F2" w:rsidRDefault="00BF3D66" w:rsidP="00250956">
      <w:pPr>
        <w:ind w:right="-1"/>
        <w:rPr>
          <w:rFonts w:ascii="Segoe UI" w:hAnsi="Segoe UI" w:cs="Segoe UI"/>
          <w:szCs w:val="20"/>
        </w:rPr>
      </w:pPr>
      <w:r w:rsidRPr="001C19F2">
        <w:rPr>
          <w:rFonts w:ascii="Segoe UI" w:hAnsi="Segoe UI" w:cs="Segoe UI"/>
          <w:szCs w:val="20"/>
        </w:rPr>
        <w:t>Arbejdet med skabe unikke bosætningsområder er gået i gang. I efteråret 2014 tog vi det første skridt til at udvikle klare by- og egnsprofiler i samarbejde med lokale borgere og interessenter. Her tegnede der sig et billede af en mulig profil for Faaborgegnen</w:t>
      </w:r>
      <w:r w:rsidR="00154F43">
        <w:rPr>
          <w:rFonts w:ascii="Segoe UI" w:hAnsi="Segoe UI" w:cs="Segoe UI"/>
          <w:szCs w:val="20"/>
        </w:rPr>
        <w:t xml:space="preserve">, </w:t>
      </w:r>
      <w:r w:rsidRPr="001C19F2">
        <w:rPr>
          <w:rFonts w:ascii="Segoe UI" w:hAnsi="Segoe UI" w:cs="Segoe UI"/>
          <w:szCs w:val="20"/>
        </w:rPr>
        <w:t xml:space="preserve">mens der ikke fremstår et klart billede for de øvrige områder. </w:t>
      </w:r>
    </w:p>
    <w:p w:rsidR="00BF3D66" w:rsidRDefault="00BF3D66" w:rsidP="00A90C08">
      <w:pPr>
        <w:tabs>
          <w:tab w:val="clear" w:pos="850"/>
          <w:tab w:val="clear" w:pos="1701"/>
          <w:tab w:val="clear" w:pos="2835"/>
          <w:tab w:val="clear" w:pos="5103"/>
          <w:tab w:val="clear" w:pos="6521"/>
        </w:tabs>
        <w:spacing w:line="240" w:lineRule="auto"/>
      </w:pPr>
    </w:p>
    <w:p w:rsidR="00EB7F7E" w:rsidRPr="001C19F2" w:rsidRDefault="00EC680B" w:rsidP="00EB7F7E">
      <w:pPr>
        <w:rPr>
          <w:rFonts w:ascii="Segoe UI" w:hAnsi="Segoe UI" w:cs="Segoe UI"/>
          <w:szCs w:val="20"/>
        </w:rPr>
      </w:pPr>
      <w:r>
        <w:rPr>
          <w:rFonts w:ascii="Segoe UI" w:hAnsi="Segoe UI" w:cs="Segoe UI"/>
          <w:szCs w:val="20"/>
        </w:rPr>
        <w:t>D</w:t>
      </w:r>
      <w:r w:rsidR="00EB7F7E" w:rsidRPr="001C19F2">
        <w:rPr>
          <w:rFonts w:ascii="Segoe UI" w:hAnsi="Segoe UI" w:cs="Segoe UI"/>
          <w:szCs w:val="20"/>
        </w:rPr>
        <w:t>er er behov for at dykke dybere ned i fortællingerne for at afdække de uforløste og uudnyttede kvaliteter og potentialer. Byernes fortællinger skal med andre ord udnyttes strategisk i langt højere grad end nu.</w:t>
      </w:r>
    </w:p>
    <w:p w:rsidR="00EB7F7E" w:rsidRPr="001C19F2" w:rsidRDefault="00EB7F7E" w:rsidP="00EB7F7E">
      <w:pPr>
        <w:ind w:right="851"/>
        <w:rPr>
          <w:rFonts w:ascii="Segoe UI" w:hAnsi="Segoe UI" w:cs="Segoe UI"/>
          <w:szCs w:val="20"/>
        </w:rPr>
      </w:pPr>
    </w:p>
    <w:p w:rsidR="00EB7F7E" w:rsidRPr="001C19F2" w:rsidRDefault="00EB7F7E" w:rsidP="00EB7F7E">
      <w:pPr>
        <w:rPr>
          <w:rFonts w:ascii="Segoe UI" w:hAnsi="Segoe UI" w:cs="Segoe UI"/>
          <w:szCs w:val="20"/>
        </w:rPr>
      </w:pPr>
      <w:r w:rsidRPr="001C19F2">
        <w:rPr>
          <w:rFonts w:ascii="Segoe UI" w:hAnsi="Segoe UI" w:cs="Segoe UI"/>
          <w:szCs w:val="20"/>
        </w:rPr>
        <w:t xml:space="preserve">Men det er ikke kun de fysiske forhold, der betragtes som stedskvaliteter i </w:t>
      </w:r>
      <w:r>
        <w:rPr>
          <w:rFonts w:ascii="Segoe UI" w:hAnsi="Segoe UI" w:cs="Segoe UI"/>
          <w:szCs w:val="20"/>
        </w:rPr>
        <w:t>de pågældende byer og egne</w:t>
      </w:r>
      <w:r w:rsidRPr="001C19F2">
        <w:rPr>
          <w:rFonts w:ascii="Segoe UI" w:hAnsi="Segoe UI" w:cs="Segoe UI"/>
          <w:szCs w:val="20"/>
        </w:rPr>
        <w:t>. Menneskelige ressourcer og de lokale fortællinger og identiteter er lige så væsentlige stedskvaliteter</w:t>
      </w:r>
      <w:r w:rsidR="00250956">
        <w:rPr>
          <w:rFonts w:ascii="Segoe UI" w:hAnsi="Segoe UI" w:cs="Segoe UI"/>
          <w:szCs w:val="20"/>
        </w:rPr>
        <w:t xml:space="preserve">, der skal afdækkes og udvikles. </w:t>
      </w:r>
    </w:p>
    <w:p w:rsidR="00EB7F7E" w:rsidRPr="001C19F2" w:rsidRDefault="00EB7F7E" w:rsidP="00EB7F7E">
      <w:pPr>
        <w:ind w:right="851"/>
        <w:rPr>
          <w:rFonts w:ascii="Segoe UI" w:hAnsi="Segoe UI" w:cs="Segoe UI"/>
          <w:szCs w:val="20"/>
        </w:rPr>
      </w:pPr>
    </w:p>
    <w:p w:rsidR="00EB7F7E" w:rsidRDefault="00EC680B" w:rsidP="00EB7F7E">
      <w:pPr>
        <w:rPr>
          <w:rFonts w:ascii="Segoe UI" w:hAnsi="Segoe UI" w:cs="Segoe UI"/>
          <w:szCs w:val="20"/>
        </w:rPr>
      </w:pPr>
      <w:r>
        <w:rPr>
          <w:rFonts w:ascii="Segoe UI" w:hAnsi="Segoe UI" w:cs="Segoe UI"/>
          <w:szCs w:val="20"/>
        </w:rPr>
        <w:t>By- og egnsprofilerne vil</w:t>
      </w:r>
      <w:r w:rsidRPr="001C19F2">
        <w:rPr>
          <w:rFonts w:ascii="Segoe UI" w:hAnsi="Segoe UI" w:cs="Segoe UI"/>
          <w:szCs w:val="20"/>
        </w:rPr>
        <w:t xml:space="preserve"> fungere som e</w:t>
      </w:r>
      <w:r>
        <w:rPr>
          <w:rFonts w:ascii="Segoe UI" w:hAnsi="Segoe UI" w:cs="Segoe UI"/>
          <w:szCs w:val="20"/>
        </w:rPr>
        <w:t>t politisk prioriteringsværktøj, og i</w:t>
      </w:r>
      <w:r w:rsidR="00EB7F7E" w:rsidRPr="001C19F2">
        <w:rPr>
          <w:rFonts w:ascii="Segoe UI" w:hAnsi="Segoe UI" w:cs="Segoe UI"/>
          <w:szCs w:val="20"/>
        </w:rPr>
        <w:t xml:space="preserve"> tilknytning til hver by- og egnsprofil, skal der </w:t>
      </w:r>
      <w:r w:rsidR="008B4556">
        <w:rPr>
          <w:rFonts w:ascii="Segoe UI" w:hAnsi="Segoe UI" w:cs="Segoe UI"/>
          <w:szCs w:val="20"/>
        </w:rPr>
        <w:t xml:space="preserve">i samarbejde med lokale aktører </w:t>
      </w:r>
      <w:r w:rsidR="00EB7F7E" w:rsidRPr="001C19F2">
        <w:rPr>
          <w:rFonts w:ascii="Segoe UI" w:hAnsi="Segoe UI" w:cs="Segoe UI"/>
          <w:szCs w:val="20"/>
        </w:rPr>
        <w:t xml:space="preserve">udarbejdes </w:t>
      </w:r>
      <w:r w:rsidR="00EB7F7E">
        <w:rPr>
          <w:rFonts w:ascii="Segoe UI" w:hAnsi="Segoe UI" w:cs="Segoe UI"/>
          <w:szCs w:val="20"/>
        </w:rPr>
        <w:t xml:space="preserve">et </w:t>
      </w:r>
      <w:r w:rsidR="00EB7F7E" w:rsidRPr="001C19F2">
        <w:rPr>
          <w:rFonts w:ascii="Segoe UI" w:hAnsi="Segoe UI" w:cs="Segoe UI"/>
          <w:szCs w:val="20"/>
        </w:rPr>
        <w:t>inspirations- og handlingskatalog, der anviser konkrete veje til, hvordan vi kan realisere de mål, der er beskrevet i by- og egnsprofilerne.</w:t>
      </w:r>
    </w:p>
    <w:p w:rsidR="00250956" w:rsidRDefault="00250956" w:rsidP="00EB7F7E">
      <w:pPr>
        <w:rPr>
          <w:rFonts w:ascii="Segoe UI" w:hAnsi="Segoe UI" w:cs="Segoe UI"/>
          <w:szCs w:val="20"/>
        </w:rPr>
      </w:pPr>
    </w:p>
    <w:p w:rsidR="00145219" w:rsidRDefault="00145219" w:rsidP="00A90C08">
      <w:pPr>
        <w:tabs>
          <w:tab w:val="clear" w:pos="850"/>
          <w:tab w:val="clear" w:pos="1701"/>
          <w:tab w:val="clear" w:pos="2835"/>
          <w:tab w:val="clear" w:pos="5103"/>
          <w:tab w:val="clear" w:pos="6521"/>
        </w:tabs>
        <w:spacing w:line="240" w:lineRule="auto"/>
      </w:pPr>
    </w:p>
    <w:p w:rsidR="008B4556" w:rsidRDefault="008B4556" w:rsidP="00A90C08">
      <w:pPr>
        <w:tabs>
          <w:tab w:val="clear" w:pos="850"/>
          <w:tab w:val="clear" w:pos="1701"/>
          <w:tab w:val="clear" w:pos="2835"/>
          <w:tab w:val="clear" w:pos="5103"/>
          <w:tab w:val="clear" w:pos="6521"/>
        </w:tabs>
        <w:spacing w:line="240" w:lineRule="auto"/>
      </w:pPr>
    </w:p>
    <w:p w:rsidR="008B4556" w:rsidRDefault="008B4556" w:rsidP="00A90C08">
      <w:pPr>
        <w:tabs>
          <w:tab w:val="clear" w:pos="850"/>
          <w:tab w:val="clear" w:pos="1701"/>
          <w:tab w:val="clear" w:pos="2835"/>
          <w:tab w:val="clear" w:pos="5103"/>
          <w:tab w:val="clear" w:pos="6521"/>
        </w:tabs>
        <w:spacing w:line="240" w:lineRule="auto"/>
      </w:pPr>
    </w:p>
    <w:p w:rsidR="008B4556" w:rsidRDefault="008B4556" w:rsidP="00A90C08">
      <w:pPr>
        <w:tabs>
          <w:tab w:val="clear" w:pos="850"/>
          <w:tab w:val="clear" w:pos="1701"/>
          <w:tab w:val="clear" w:pos="2835"/>
          <w:tab w:val="clear" w:pos="5103"/>
          <w:tab w:val="clear" w:pos="6521"/>
        </w:tabs>
        <w:spacing w:line="240" w:lineRule="auto"/>
      </w:pPr>
    </w:p>
    <w:p w:rsidR="00065385" w:rsidRPr="001C19F2" w:rsidRDefault="005D7AEC" w:rsidP="00065385">
      <w:pPr>
        <w:ind w:right="851"/>
        <w:rPr>
          <w:rFonts w:ascii="Segoe UI" w:hAnsi="Segoe UI" w:cs="Segoe UI"/>
          <w:b/>
          <w:szCs w:val="20"/>
        </w:rPr>
      </w:pPr>
      <w:r>
        <w:rPr>
          <w:rFonts w:ascii="Segoe UI" w:hAnsi="Segoe UI" w:cs="Segoe UI"/>
          <w:b/>
          <w:szCs w:val="20"/>
        </w:rPr>
        <w:lastRenderedPageBreak/>
        <w:t>Tre</w:t>
      </w:r>
      <w:r w:rsidR="00065385" w:rsidRPr="001C19F2">
        <w:rPr>
          <w:rFonts w:ascii="Segoe UI" w:hAnsi="Segoe UI" w:cs="Segoe UI"/>
          <w:b/>
          <w:szCs w:val="20"/>
        </w:rPr>
        <w:t xml:space="preserve"> by- og egnsprofiler, der er konkurrencestærke og har lokalt ejerskab </w:t>
      </w:r>
    </w:p>
    <w:p w:rsidR="00145219" w:rsidRDefault="00145219" w:rsidP="00250956">
      <w:pPr>
        <w:ind w:right="-1"/>
        <w:rPr>
          <w:rFonts w:ascii="Segoe UI" w:hAnsi="Segoe UI" w:cs="Segoe UI"/>
          <w:szCs w:val="20"/>
        </w:rPr>
      </w:pPr>
    </w:p>
    <w:p w:rsidR="00065385" w:rsidRPr="001C19F2" w:rsidRDefault="00065385" w:rsidP="00250956">
      <w:pPr>
        <w:ind w:right="-1"/>
        <w:rPr>
          <w:rFonts w:ascii="Segoe UI" w:hAnsi="Segoe UI" w:cs="Segoe UI"/>
          <w:szCs w:val="20"/>
        </w:rPr>
      </w:pPr>
      <w:r>
        <w:rPr>
          <w:rFonts w:ascii="Segoe UI" w:hAnsi="Segoe UI" w:cs="Segoe UI"/>
          <w:szCs w:val="20"/>
        </w:rPr>
        <w:t>Op</w:t>
      </w:r>
      <w:r w:rsidRPr="001C19F2">
        <w:rPr>
          <w:rFonts w:ascii="Segoe UI" w:hAnsi="Segoe UI" w:cs="Segoe UI"/>
          <w:szCs w:val="20"/>
        </w:rPr>
        <w:t>gave</w:t>
      </w:r>
      <w:r>
        <w:rPr>
          <w:rFonts w:ascii="Segoe UI" w:hAnsi="Segoe UI" w:cs="Segoe UI"/>
          <w:szCs w:val="20"/>
        </w:rPr>
        <w:t>n, vi</w:t>
      </w:r>
      <w:r w:rsidRPr="001C19F2">
        <w:rPr>
          <w:rFonts w:ascii="Segoe UI" w:hAnsi="Segoe UI" w:cs="Segoe UI"/>
          <w:szCs w:val="20"/>
        </w:rPr>
        <w:t xml:space="preserve"> ønsker konsulentbistand</w:t>
      </w:r>
      <w:r>
        <w:rPr>
          <w:rFonts w:ascii="Segoe UI" w:hAnsi="Segoe UI" w:cs="Segoe UI"/>
          <w:szCs w:val="20"/>
        </w:rPr>
        <w:t xml:space="preserve"> til</w:t>
      </w:r>
      <w:r w:rsidRPr="001C19F2">
        <w:rPr>
          <w:rFonts w:ascii="Segoe UI" w:hAnsi="Segoe UI" w:cs="Segoe UI"/>
          <w:szCs w:val="20"/>
        </w:rPr>
        <w:t>,</w:t>
      </w:r>
      <w:r>
        <w:rPr>
          <w:rFonts w:ascii="Segoe UI" w:hAnsi="Segoe UI" w:cs="Segoe UI"/>
          <w:szCs w:val="20"/>
        </w:rPr>
        <w:t xml:space="preserve"> består i, at</w:t>
      </w:r>
      <w:r w:rsidRPr="001C19F2">
        <w:rPr>
          <w:rFonts w:ascii="Segoe UI" w:hAnsi="Segoe UI" w:cs="Segoe UI"/>
          <w:szCs w:val="20"/>
        </w:rPr>
        <w:t xml:space="preserve"> </w:t>
      </w:r>
      <w:r>
        <w:rPr>
          <w:rFonts w:ascii="Segoe UI" w:hAnsi="Segoe UI" w:cs="Segoe UI"/>
          <w:szCs w:val="20"/>
        </w:rPr>
        <w:t xml:space="preserve">designe og </w:t>
      </w:r>
      <w:r w:rsidRPr="001C19F2">
        <w:rPr>
          <w:rFonts w:ascii="Segoe UI" w:hAnsi="Segoe UI" w:cs="Segoe UI"/>
          <w:szCs w:val="20"/>
        </w:rPr>
        <w:t xml:space="preserve">gennemføre en proces, der sikrer, at vi den 1. marts 2016 har by- og egnsprofiler </w:t>
      </w:r>
      <w:r w:rsidR="00EB7F7E">
        <w:rPr>
          <w:rFonts w:ascii="Segoe UI" w:hAnsi="Segoe UI" w:cs="Segoe UI"/>
          <w:szCs w:val="20"/>
        </w:rPr>
        <w:t>og der er skabt lokalt ejerskab for disse i</w:t>
      </w:r>
      <w:r w:rsidRPr="001C19F2">
        <w:rPr>
          <w:rFonts w:ascii="Segoe UI" w:hAnsi="Segoe UI" w:cs="Segoe UI"/>
          <w:szCs w:val="20"/>
        </w:rPr>
        <w:t xml:space="preserve"> følgende </w:t>
      </w:r>
      <w:r w:rsidR="005D7AEC">
        <w:rPr>
          <w:rFonts w:ascii="Segoe UI" w:hAnsi="Segoe UI" w:cs="Segoe UI"/>
          <w:szCs w:val="20"/>
        </w:rPr>
        <w:t>tre</w:t>
      </w:r>
      <w:r w:rsidRPr="001C19F2">
        <w:rPr>
          <w:rFonts w:ascii="Segoe UI" w:hAnsi="Segoe UI" w:cs="Segoe UI"/>
          <w:szCs w:val="20"/>
        </w:rPr>
        <w:t xml:space="preserve"> egne:</w:t>
      </w:r>
    </w:p>
    <w:p w:rsidR="00065385" w:rsidRPr="001C19F2" w:rsidRDefault="00065385" w:rsidP="00250956">
      <w:pPr>
        <w:ind w:right="-1"/>
        <w:rPr>
          <w:rFonts w:ascii="Segoe UI" w:hAnsi="Segoe UI" w:cs="Segoe UI"/>
          <w:szCs w:val="20"/>
        </w:rPr>
      </w:pPr>
    </w:p>
    <w:p w:rsidR="00065385" w:rsidRPr="001C19F2" w:rsidRDefault="00065385" w:rsidP="00250956">
      <w:pPr>
        <w:pStyle w:val="Listeafsnit"/>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ind w:right="-1"/>
        <w:contextualSpacing/>
        <w:rPr>
          <w:rFonts w:ascii="Segoe UI" w:hAnsi="Segoe UI" w:cs="Segoe UI"/>
          <w:sz w:val="20"/>
          <w:szCs w:val="20"/>
        </w:rPr>
      </w:pPr>
      <w:r w:rsidRPr="001C19F2">
        <w:rPr>
          <w:rFonts w:ascii="Segoe UI" w:hAnsi="Segoe UI" w:cs="Segoe UI"/>
          <w:sz w:val="20"/>
          <w:szCs w:val="20"/>
        </w:rPr>
        <w:t>Faaborgegnen</w:t>
      </w:r>
    </w:p>
    <w:p w:rsidR="00065385" w:rsidRPr="001C19F2" w:rsidRDefault="00065385" w:rsidP="00250956">
      <w:pPr>
        <w:pStyle w:val="Listeafsnit"/>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ind w:right="-1"/>
        <w:contextualSpacing/>
        <w:rPr>
          <w:rFonts w:ascii="Segoe UI" w:hAnsi="Segoe UI" w:cs="Segoe UI"/>
          <w:sz w:val="20"/>
          <w:szCs w:val="20"/>
        </w:rPr>
      </w:pPr>
      <w:r w:rsidRPr="001C19F2">
        <w:rPr>
          <w:rFonts w:ascii="Segoe UI" w:hAnsi="Segoe UI" w:cs="Segoe UI"/>
          <w:sz w:val="20"/>
          <w:szCs w:val="20"/>
        </w:rPr>
        <w:t>Ringeegnen</w:t>
      </w:r>
    </w:p>
    <w:p w:rsidR="00065385" w:rsidRPr="001C19F2" w:rsidRDefault="005D7AEC" w:rsidP="00250956">
      <w:pPr>
        <w:pStyle w:val="Listeafsnit"/>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ind w:right="-1"/>
        <w:contextualSpacing/>
        <w:rPr>
          <w:rFonts w:ascii="Segoe UI" w:hAnsi="Segoe UI" w:cs="Segoe UI"/>
          <w:sz w:val="20"/>
          <w:szCs w:val="20"/>
        </w:rPr>
      </w:pPr>
      <w:r>
        <w:rPr>
          <w:rFonts w:ascii="Segoe UI" w:hAnsi="Segoe UI" w:cs="Segoe UI"/>
          <w:sz w:val="20"/>
          <w:szCs w:val="20"/>
        </w:rPr>
        <w:t>Forstadsbåndet</w:t>
      </w:r>
      <w:r w:rsidR="00316C1C">
        <w:rPr>
          <w:rStyle w:val="Fodnotehenvisning"/>
          <w:rFonts w:ascii="Segoe UI" w:hAnsi="Segoe UI" w:cs="Segoe UI"/>
          <w:sz w:val="20"/>
          <w:szCs w:val="20"/>
        </w:rPr>
        <w:footnoteReference w:id="1"/>
      </w:r>
    </w:p>
    <w:p w:rsidR="00065385" w:rsidRPr="001C19F2" w:rsidRDefault="00065385" w:rsidP="00250956">
      <w:pPr>
        <w:ind w:right="-1"/>
        <w:rPr>
          <w:rFonts w:ascii="Segoe UI" w:hAnsi="Segoe UI" w:cs="Segoe UI"/>
          <w:szCs w:val="20"/>
        </w:rPr>
      </w:pPr>
    </w:p>
    <w:p w:rsidR="00065385" w:rsidRPr="001C19F2" w:rsidRDefault="00065385" w:rsidP="00250956">
      <w:pPr>
        <w:ind w:right="-1"/>
        <w:rPr>
          <w:rFonts w:ascii="Segoe UI" w:hAnsi="Segoe UI" w:cs="Segoe UI"/>
          <w:szCs w:val="20"/>
        </w:rPr>
      </w:pPr>
      <w:r w:rsidRPr="001C19F2">
        <w:rPr>
          <w:rFonts w:ascii="Segoe UI" w:hAnsi="Segoe UI" w:cs="Segoe UI"/>
          <w:szCs w:val="20"/>
        </w:rPr>
        <w:t xml:space="preserve">Vi definerer en by- og egnsprofil, som et </w:t>
      </w:r>
      <w:r>
        <w:rPr>
          <w:rFonts w:ascii="Segoe UI" w:hAnsi="Segoe UI" w:cs="Segoe UI"/>
          <w:szCs w:val="20"/>
        </w:rPr>
        <w:t>fremtids</w:t>
      </w:r>
      <w:r w:rsidRPr="001C19F2">
        <w:rPr>
          <w:rFonts w:ascii="Segoe UI" w:hAnsi="Segoe UI" w:cs="Segoe UI"/>
          <w:szCs w:val="20"/>
        </w:rPr>
        <w:t>billede, der beskriver summen af de værdier og det omdømme, som byen og egnen i fremtiden bliver associeret med af dens indbyggere og de mennesker, der betragter den udefra. Der er tale om et fremtidsbillede, som der skal skabes lokal opbakning til at skabe – og efterfølgende realisere.</w:t>
      </w:r>
    </w:p>
    <w:p w:rsidR="00065385" w:rsidRPr="001C19F2" w:rsidRDefault="00065385" w:rsidP="00250956">
      <w:pPr>
        <w:ind w:right="-1"/>
        <w:rPr>
          <w:rFonts w:ascii="Segoe UI" w:hAnsi="Segoe UI" w:cs="Segoe UI"/>
          <w:szCs w:val="20"/>
        </w:rPr>
      </w:pPr>
    </w:p>
    <w:p w:rsidR="00065385" w:rsidRPr="001C19F2" w:rsidRDefault="00065385" w:rsidP="00250956">
      <w:pPr>
        <w:ind w:right="-1"/>
        <w:rPr>
          <w:rFonts w:ascii="Segoe UI" w:hAnsi="Segoe UI" w:cs="Segoe UI"/>
          <w:szCs w:val="20"/>
        </w:rPr>
      </w:pPr>
      <w:r w:rsidRPr="001C19F2">
        <w:rPr>
          <w:rFonts w:ascii="Segoe UI" w:hAnsi="Segoe UI" w:cs="Segoe UI"/>
          <w:szCs w:val="20"/>
        </w:rPr>
        <w:t xml:space="preserve">Profilen sætter fokus på eksisterende og kommende styrker, særlige kendetegn mv. og har betydning for, hvorvidt </w:t>
      </w:r>
      <w:r w:rsidR="00716094">
        <w:rPr>
          <w:rFonts w:ascii="Segoe UI" w:hAnsi="Segoe UI" w:cs="Segoe UI"/>
          <w:szCs w:val="20"/>
        </w:rPr>
        <w:t>byen og egnen er</w:t>
      </w:r>
      <w:r w:rsidRPr="001C19F2">
        <w:rPr>
          <w:rFonts w:ascii="Segoe UI" w:hAnsi="Segoe UI" w:cs="Segoe UI"/>
          <w:szCs w:val="20"/>
        </w:rPr>
        <w:t xml:space="preserve"> </w:t>
      </w:r>
      <w:r w:rsidR="00716094">
        <w:rPr>
          <w:rFonts w:ascii="Segoe UI" w:hAnsi="Segoe UI" w:cs="Segoe UI"/>
          <w:szCs w:val="20"/>
        </w:rPr>
        <w:t>et</w:t>
      </w:r>
      <w:r w:rsidRPr="001C19F2">
        <w:rPr>
          <w:rFonts w:ascii="Segoe UI" w:hAnsi="Segoe UI" w:cs="Segoe UI"/>
          <w:szCs w:val="20"/>
        </w:rPr>
        <w:t xml:space="preserve"> attraktivt</w:t>
      </w:r>
      <w:r w:rsidR="00716094">
        <w:rPr>
          <w:rFonts w:ascii="Segoe UI" w:hAnsi="Segoe UI" w:cs="Segoe UI"/>
          <w:szCs w:val="20"/>
        </w:rPr>
        <w:t xml:space="preserve"> sted at bo</w:t>
      </w:r>
      <w:r w:rsidRPr="001C19F2">
        <w:rPr>
          <w:rFonts w:ascii="Segoe UI" w:hAnsi="Segoe UI" w:cs="Segoe UI"/>
          <w:szCs w:val="20"/>
        </w:rPr>
        <w:t xml:space="preserve">. Den opstiller desuden konkrete mål for, hvordan fremtidsbilledet skal realiseres. Det er afgørende, at profilen er unik, troværdig og realistisk, så den både kan realiseres – og </w:t>
      </w:r>
      <w:r w:rsidR="00EB7F7E">
        <w:rPr>
          <w:rFonts w:ascii="Segoe UI" w:hAnsi="Segoe UI" w:cs="Segoe UI"/>
          <w:szCs w:val="20"/>
        </w:rPr>
        <w:t xml:space="preserve">sikrer, at de </w:t>
      </w:r>
      <w:r w:rsidR="005D7AEC">
        <w:rPr>
          <w:rFonts w:ascii="Segoe UI" w:hAnsi="Segoe UI" w:cs="Segoe UI"/>
          <w:szCs w:val="20"/>
        </w:rPr>
        <w:t>tre</w:t>
      </w:r>
      <w:r w:rsidR="00EB7F7E">
        <w:rPr>
          <w:rFonts w:ascii="Segoe UI" w:hAnsi="Segoe UI" w:cs="Segoe UI"/>
          <w:szCs w:val="20"/>
        </w:rPr>
        <w:t xml:space="preserve"> egne udvikler sig, så de adskiller sig </w:t>
      </w:r>
      <w:r w:rsidR="00B20B06">
        <w:rPr>
          <w:rFonts w:ascii="Segoe UI" w:hAnsi="Segoe UI" w:cs="Segoe UI"/>
          <w:szCs w:val="20"/>
        </w:rPr>
        <w:t>positivt fra andre byer og egne</w:t>
      </w:r>
      <w:r w:rsidR="00EC680B">
        <w:rPr>
          <w:rFonts w:ascii="Segoe UI" w:hAnsi="Segoe UI" w:cs="Segoe UI"/>
          <w:szCs w:val="20"/>
        </w:rPr>
        <w:t xml:space="preserve">. </w:t>
      </w:r>
      <w:r w:rsidR="00145219">
        <w:rPr>
          <w:rFonts w:ascii="Segoe UI" w:hAnsi="Segoe UI" w:cs="Segoe UI"/>
          <w:szCs w:val="20"/>
        </w:rPr>
        <w:t>Der skal med an</w:t>
      </w:r>
      <w:r w:rsidR="00B20B06">
        <w:rPr>
          <w:rFonts w:ascii="Segoe UI" w:hAnsi="Segoe UI" w:cs="Segoe UI"/>
          <w:szCs w:val="20"/>
        </w:rPr>
        <w:t xml:space="preserve">dre ord skabes grundlag for </w:t>
      </w:r>
      <w:r w:rsidR="00293B9E">
        <w:rPr>
          <w:rFonts w:ascii="Segoe UI" w:hAnsi="Segoe UI" w:cs="Segoe UI"/>
          <w:szCs w:val="20"/>
        </w:rPr>
        <w:t>at byen/egnen opfattes som og er et attraktivt sted at bo.</w:t>
      </w:r>
    </w:p>
    <w:p w:rsidR="00065385" w:rsidRPr="001C19F2" w:rsidRDefault="00065385" w:rsidP="00250956">
      <w:pPr>
        <w:ind w:right="-1"/>
        <w:rPr>
          <w:rFonts w:ascii="Segoe UI" w:hAnsi="Segoe UI" w:cs="Segoe UI"/>
          <w:szCs w:val="20"/>
        </w:rPr>
      </w:pPr>
    </w:p>
    <w:p w:rsidR="00065385" w:rsidRPr="001C19F2" w:rsidRDefault="00065385" w:rsidP="00250956">
      <w:pPr>
        <w:ind w:right="-1"/>
        <w:rPr>
          <w:rFonts w:ascii="Segoe UI" w:hAnsi="Segoe UI" w:cs="Segoe UI"/>
          <w:szCs w:val="20"/>
        </w:rPr>
      </w:pPr>
      <w:r w:rsidRPr="001C19F2">
        <w:rPr>
          <w:rFonts w:ascii="Segoe UI" w:hAnsi="Segoe UI" w:cs="Segoe UI"/>
          <w:szCs w:val="20"/>
        </w:rPr>
        <w:t>Profilen omfatter en kernefortælling/story, der skal bruges som et fælles pejlemærke for udviklingen af byen og egnen for de involverede aktører i form af kommune, borgere, foreninger, erhverv,</w:t>
      </w:r>
      <w:r>
        <w:rPr>
          <w:rFonts w:ascii="Segoe UI" w:hAnsi="Segoe UI" w:cs="Segoe UI"/>
          <w:szCs w:val="20"/>
        </w:rPr>
        <w:t xml:space="preserve"> politikere og investorer. E</w:t>
      </w:r>
      <w:r w:rsidRPr="001C19F2">
        <w:rPr>
          <w:rFonts w:ascii="Segoe UI" w:hAnsi="Segoe UI" w:cs="Segoe UI"/>
          <w:szCs w:val="20"/>
        </w:rPr>
        <w:t xml:space="preserve">nighed om profilen </w:t>
      </w:r>
      <w:r>
        <w:rPr>
          <w:rFonts w:ascii="Segoe UI" w:hAnsi="Segoe UI" w:cs="Segoe UI"/>
          <w:szCs w:val="20"/>
        </w:rPr>
        <w:t>repræsenterer en fælles opfattelse af,</w:t>
      </w:r>
      <w:r w:rsidRPr="001C19F2">
        <w:rPr>
          <w:rFonts w:ascii="Segoe UI" w:hAnsi="Segoe UI" w:cs="Segoe UI"/>
          <w:szCs w:val="20"/>
        </w:rPr>
        <w:t xml:space="preserve"> i hvilken retning byen og egnen skal udvikle sig. Denne kernefortælling/story vil naturligvis også skulle fungere som fundament for konkrete markedsførings- og kommunikationstiltag. </w:t>
      </w:r>
    </w:p>
    <w:p w:rsidR="00065385" w:rsidRPr="001C19F2" w:rsidRDefault="00065385" w:rsidP="00065385">
      <w:pPr>
        <w:rPr>
          <w:rFonts w:ascii="Segoe UI" w:hAnsi="Segoe UI" w:cs="Segoe UI"/>
          <w:szCs w:val="20"/>
        </w:rPr>
      </w:pPr>
    </w:p>
    <w:p w:rsidR="00065385" w:rsidRDefault="00065385" w:rsidP="00065385">
      <w:pPr>
        <w:ind w:right="851"/>
        <w:rPr>
          <w:rFonts w:ascii="Segoe UI" w:hAnsi="Segoe UI" w:cs="Segoe UI"/>
          <w:szCs w:val="20"/>
        </w:rPr>
      </w:pPr>
    </w:p>
    <w:p w:rsidR="00095FF7" w:rsidRPr="001C19F2" w:rsidRDefault="00095FF7" w:rsidP="00095FF7">
      <w:pPr>
        <w:ind w:right="851"/>
        <w:rPr>
          <w:rFonts w:ascii="Segoe UI" w:hAnsi="Segoe UI" w:cs="Segoe UI"/>
          <w:b/>
          <w:szCs w:val="20"/>
        </w:rPr>
      </w:pPr>
      <w:r w:rsidRPr="001C19F2">
        <w:rPr>
          <w:rFonts w:ascii="Segoe UI" w:hAnsi="Segoe UI" w:cs="Segoe UI"/>
          <w:b/>
          <w:szCs w:val="20"/>
        </w:rPr>
        <w:t>Nye tænke- og handlemåder på – et fælles ansvar for kommunens udvikling</w:t>
      </w:r>
    </w:p>
    <w:p w:rsidR="00095FF7" w:rsidRDefault="00095FF7" w:rsidP="00095FF7">
      <w:pPr>
        <w:ind w:right="851"/>
        <w:rPr>
          <w:rFonts w:ascii="Segoe UI" w:hAnsi="Segoe UI" w:cs="Segoe UI"/>
          <w:szCs w:val="20"/>
        </w:rPr>
      </w:pPr>
    </w:p>
    <w:p w:rsidR="00095FF7" w:rsidRPr="001C19F2" w:rsidRDefault="00095FF7" w:rsidP="00250956">
      <w:pPr>
        <w:ind w:right="-1"/>
        <w:rPr>
          <w:rFonts w:ascii="Segoe UI" w:hAnsi="Segoe UI" w:cs="Segoe UI"/>
          <w:szCs w:val="20"/>
        </w:rPr>
      </w:pPr>
      <w:r w:rsidRPr="001C19F2">
        <w:rPr>
          <w:rFonts w:ascii="Segoe UI" w:hAnsi="Segoe UI" w:cs="Segoe UI"/>
          <w:szCs w:val="20"/>
        </w:rPr>
        <w:t>Med udviklingsstrategien tænker vi vores byer på en ny måde. Hvis vi skal fremtidssikre vores kommune, så skal vi ikke længere se byer og landsbyer, som isolerede enheder, der konkurrerer med hinanden. I stedet vil vi fokusere på samspillet i lokalområderne og de unikke egne, vores kommune byder på. Det betyder, at hvad der er i én by, ikke nødvendigvis skal være i en anden. Vi skal prioritere vores ressourcer effektivt og hele tiden søge de mulige synergier og interessesammenfald mellem byerne.</w:t>
      </w:r>
    </w:p>
    <w:p w:rsidR="00095FF7" w:rsidRPr="001C19F2" w:rsidRDefault="00095FF7" w:rsidP="00250956">
      <w:pPr>
        <w:ind w:right="-1"/>
        <w:rPr>
          <w:rFonts w:ascii="Segoe UI" w:hAnsi="Segoe UI" w:cs="Segoe UI"/>
          <w:szCs w:val="20"/>
        </w:rPr>
      </w:pPr>
    </w:p>
    <w:p w:rsidR="00095FF7" w:rsidRPr="001C19F2" w:rsidRDefault="00095FF7" w:rsidP="00250956">
      <w:pPr>
        <w:ind w:right="-1"/>
        <w:rPr>
          <w:rFonts w:ascii="Segoe UI" w:hAnsi="Segoe UI" w:cs="Segoe UI"/>
          <w:szCs w:val="20"/>
        </w:rPr>
      </w:pPr>
      <w:r w:rsidRPr="001C19F2">
        <w:rPr>
          <w:rFonts w:ascii="Segoe UI" w:hAnsi="Segoe UI" w:cs="Segoe UI"/>
          <w:szCs w:val="20"/>
        </w:rPr>
        <w:t>Vi mener, at der er en gensidig afhængighed mellem byer og oplande samt landområder og landsbyer, som skal dyrkes og udnyttes. De større byer kan løfte de mindre, mens de åbne area</w:t>
      </w:r>
      <w:r w:rsidRPr="001C19F2">
        <w:rPr>
          <w:rFonts w:ascii="Segoe UI" w:hAnsi="Segoe UI" w:cs="Segoe UI"/>
          <w:szCs w:val="20"/>
        </w:rPr>
        <w:lastRenderedPageBreak/>
        <w:t>ler og landsbyer har deres særlige styrker og tilbyder unikker oplevelser for beboere og besøgende i byerne.</w:t>
      </w:r>
    </w:p>
    <w:p w:rsidR="00095FF7" w:rsidRPr="001C19F2" w:rsidRDefault="00095FF7" w:rsidP="00250956">
      <w:pPr>
        <w:ind w:right="-1"/>
        <w:rPr>
          <w:rFonts w:ascii="Segoe UI" w:hAnsi="Segoe UI" w:cs="Segoe UI"/>
          <w:szCs w:val="20"/>
        </w:rPr>
      </w:pPr>
    </w:p>
    <w:p w:rsidR="00095FF7" w:rsidRPr="001C19F2" w:rsidRDefault="00095FF7" w:rsidP="00250956">
      <w:pPr>
        <w:ind w:right="-1"/>
        <w:rPr>
          <w:rFonts w:ascii="Segoe UI" w:hAnsi="Segoe UI" w:cs="Segoe UI"/>
          <w:szCs w:val="20"/>
        </w:rPr>
      </w:pPr>
      <w:r w:rsidRPr="001C19F2">
        <w:rPr>
          <w:rFonts w:ascii="Segoe UI" w:hAnsi="Segoe UI" w:cs="Segoe UI"/>
          <w:szCs w:val="20"/>
        </w:rPr>
        <w:t xml:space="preserve">Vi er meget opmærksomme på, at vi ikke kan skabe udviklingen uden at vi får alle med i arbejdet og får mobiliseret så mange frivillige kræfter som muligt. </w:t>
      </w:r>
    </w:p>
    <w:p w:rsidR="00095FF7" w:rsidRPr="001C19F2" w:rsidRDefault="00095FF7" w:rsidP="00250956">
      <w:pPr>
        <w:ind w:right="-1"/>
        <w:rPr>
          <w:rFonts w:ascii="Segoe UI" w:hAnsi="Segoe UI" w:cs="Segoe UI"/>
          <w:szCs w:val="20"/>
        </w:rPr>
      </w:pPr>
    </w:p>
    <w:p w:rsidR="00095FF7" w:rsidRPr="001C19F2" w:rsidRDefault="00095FF7" w:rsidP="00250956">
      <w:pPr>
        <w:ind w:right="-1"/>
        <w:rPr>
          <w:rFonts w:ascii="Segoe UI" w:hAnsi="Segoe UI" w:cs="Segoe UI"/>
          <w:szCs w:val="20"/>
        </w:rPr>
      </w:pPr>
      <w:r w:rsidRPr="001C19F2">
        <w:rPr>
          <w:rFonts w:ascii="Segoe UI" w:hAnsi="Segoe UI" w:cs="Segoe UI"/>
          <w:szCs w:val="20"/>
        </w:rPr>
        <w:t>En del af konsulentopgaven er derfor også at levere forslag til, hvordan vi skaber en større bevidsthed om vores alles (den enkelte borgers, virksomheds, forenings, kommunes mv.) ansvar og rolle i udviklingsarbejdet. Sagt med andre ord ønsker vi konkrete forslag til o</w:t>
      </w:r>
      <w:r w:rsidR="00145219">
        <w:rPr>
          <w:rFonts w:ascii="Segoe UI" w:hAnsi="Segoe UI" w:cs="Segoe UI"/>
          <w:szCs w:val="20"/>
        </w:rPr>
        <w:t xml:space="preserve">g en plan for, hvordan </w:t>
      </w:r>
      <w:r w:rsidR="008B4556">
        <w:rPr>
          <w:rFonts w:ascii="Segoe UI" w:hAnsi="Segoe UI" w:cs="Segoe UI"/>
          <w:szCs w:val="20"/>
        </w:rPr>
        <w:t xml:space="preserve">vi </w:t>
      </w:r>
      <w:r w:rsidRPr="001C19F2">
        <w:rPr>
          <w:rFonts w:ascii="Segoe UI" w:hAnsi="Segoe UI" w:cs="Segoe UI"/>
          <w:szCs w:val="20"/>
        </w:rPr>
        <w:t>kan skabe eller sætte ”en bølge/bevægelse” i gang, der hos os alle</w:t>
      </w:r>
    </w:p>
    <w:p w:rsidR="00095FF7" w:rsidRPr="001C19F2" w:rsidRDefault="00095FF7" w:rsidP="00250956">
      <w:pPr>
        <w:ind w:right="-1"/>
        <w:rPr>
          <w:rFonts w:ascii="Segoe UI" w:hAnsi="Segoe UI" w:cs="Segoe UI"/>
          <w:szCs w:val="20"/>
        </w:rPr>
      </w:pPr>
    </w:p>
    <w:p w:rsidR="00095FF7" w:rsidRPr="001C19F2" w:rsidRDefault="00095FF7" w:rsidP="00250956">
      <w:pPr>
        <w:pStyle w:val="Listeafsnit"/>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ind w:right="-1"/>
        <w:contextualSpacing/>
        <w:rPr>
          <w:rFonts w:ascii="Segoe UI" w:hAnsi="Segoe UI" w:cs="Segoe UI"/>
          <w:sz w:val="20"/>
          <w:szCs w:val="20"/>
        </w:rPr>
      </w:pPr>
      <w:r w:rsidRPr="001C19F2">
        <w:rPr>
          <w:rFonts w:ascii="Segoe UI" w:hAnsi="Segoe UI" w:cs="Segoe UI"/>
          <w:sz w:val="20"/>
          <w:szCs w:val="20"/>
        </w:rPr>
        <w:t>skaber og inspirerer til nye erkendelser omkring den gensidige afhængighed mellem land</w:t>
      </w:r>
      <w:r w:rsidR="00145219">
        <w:rPr>
          <w:rFonts w:ascii="Segoe UI" w:hAnsi="Segoe UI" w:cs="Segoe UI"/>
          <w:sz w:val="20"/>
          <w:szCs w:val="20"/>
        </w:rPr>
        <w:t xml:space="preserve"> og by og dermed mindsker et eventuelt</w:t>
      </w:r>
      <w:r w:rsidRPr="001C19F2">
        <w:rPr>
          <w:rFonts w:ascii="Segoe UI" w:hAnsi="Segoe UI" w:cs="Segoe UI"/>
          <w:sz w:val="20"/>
          <w:szCs w:val="20"/>
        </w:rPr>
        <w:t xml:space="preserve"> konkurrence-mindset</w:t>
      </w:r>
      <w:r>
        <w:rPr>
          <w:rFonts w:ascii="Segoe UI" w:hAnsi="Segoe UI" w:cs="Segoe UI"/>
          <w:sz w:val="20"/>
          <w:szCs w:val="20"/>
        </w:rPr>
        <w:t>,</w:t>
      </w:r>
    </w:p>
    <w:p w:rsidR="00095FF7" w:rsidRPr="001C19F2" w:rsidRDefault="00095FF7" w:rsidP="00250956">
      <w:pPr>
        <w:pStyle w:val="Listeafsnit"/>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ind w:right="-1"/>
        <w:contextualSpacing/>
        <w:rPr>
          <w:rFonts w:ascii="Segoe UI" w:hAnsi="Segoe UI" w:cs="Segoe UI"/>
          <w:sz w:val="20"/>
          <w:szCs w:val="20"/>
        </w:rPr>
      </w:pPr>
      <w:r w:rsidRPr="001C19F2">
        <w:rPr>
          <w:rFonts w:ascii="Segoe UI" w:hAnsi="Segoe UI" w:cs="Segoe UI"/>
          <w:sz w:val="20"/>
          <w:szCs w:val="20"/>
        </w:rPr>
        <w:t xml:space="preserve">skaber en fællesskabsfølelse og erkendelse </w:t>
      </w:r>
      <w:r>
        <w:rPr>
          <w:rFonts w:ascii="Segoe UI" w:hAnsi="Segoe UI" w:cs="Segoe UI"/>
          <w:sz w:val="20"/>
          <w:szCs w:val="20"/>
        </w:rPr>
        <w:t>af,</w:t>
      </w:r>
      <w:r w:rsidRPr="001C19F2">
        <w:rPr>
          <w:rFonts w:ascii="Segoe UI" w:hAnsi="Segoe UI" w:cs="Segoe UI"/>
          <w:sz w:val="20"/>
          <w:szCs w:val="20"/>
        </w:rPr>
        <w:t xml:space="preserve"> at alle borgeres nære liv og rammerne herfor er en del af en større egn og helhed</w:t>
      </w:r>
      <w:r>
        <w:rPr>
          <w:rFonts w:ascii="Segoe UI" w:hAnsi="Segoe UI" w:cs="Segoe UI"/>
          <w:sz w:val="20"/>
          <w:szCs w:val="20"/>
        </w:rPr>
        <w:t>,</w:t>
      </w:r>
    </w:p>
    <w:p w:rsidR="00095FF7" w:rsidRPr="001C19F2" w:rsidRDefault="00095FF7" w:rsidP="00250956">
      <w:pPr>
        <w:pStyle w:val="Listeafsnit"/>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ind w:right="-1"/>
        <w:contextualSpacing/>
        <w:rPr>
          <w:rFonts w:ascii="Segoe UI" w:hAnsi="Segoe UI" w:cs="Segoe UI"/>
          <w:sz w:val="20"/>
          <w:szCs w:val="20"/>
        </w:rPr>
      </w:pPr>
      <w:r w:rsidRPr="001C19F2">
        <w:rPr>
          <w:rFonts w:ascii="Segoe UI" w:hAnsi="Segoe UI" w:cs="Segoe UI"/>
          <w:sz w:val="20"/>
          <w:szCs w:val="20"/>
        </w:rPr>
        <w:t>skærper vores opmærksomhed på, at kommunens udvikling er en nødvendighed og er et fælles anliggende samt skaber adfærdsændringer hos og dermed giver vigtige aktører lyst til at være med til at booste og skabe fælles energi og engagement i arbejdet med fremt</w:t>
      </w:r>
      <w:r w:rsidR="00145219">
        <w:rPr>
          <w:rFonts w:ascii="Segoe UI" w:hAnsi="Segoe UI" w:cs="Segoe UI"/>
          <w:sz w:val="20"/>
          <w:szCs w:val="20"/>
        </w:rPr>
        <w:t>idssikre en kommune i udvikling,</w:t>
      </w:r>
    </w:p>
    <w:p w:rsidR="00095FF7" w:rsidRPr="001C19F2" w:rsidRDefault="00095FF7" w:rsidP="00250956">
      <w:pPr>
        <w:pStyle w:val="Listeafsnit"/>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ind w:right="-1"/>
        <w:contextualSpacing/>
        <w:rPr>
          <w:rFonts w:ascii="Segoe UI" w:hAnsi="Segoe UI" w:cs="Segoe UI"/>
          <w:sz w:val="20"/>
          <w:szCs w:val="20"/>
        </w:rPr>
      </w:pPr>
      <w:r>
        <w:rPr>
          <w:rFonts w:ascii="Segoe UI" w:hAnsi="Segoe UI" w:cs="Segoe UI"/>
          <w:sz w:val="20"/>
          <w:szCs w:val="20"/>
        </w:rPr>
        <w:t>f</w:t>
      </w:r>
      <w:r w:rsidRPr="001C19F2">
        <w:rPr>
          <w:rFonts w:ascii="Segoe UI" w:hAnsi="Segoe UI" w:cs="Segoe UI"/>
          <w:sz w:val="20"/>
          <w:szCs w:val="20"/>
        </w:rPr>
        <w:t>år aktiveret relevant aktører, som har ressourcer til at medvirke til at løfte udviklingen</w:t>
      </w:r>
      <w:r w:rsidR="00145219">
        <w:rPr>
          <w:rFonts w:ascii="Segoe UI" w:hAnsi="Segoe UI" w:cs="Segoe UI"/>
          <w:sz w:val="20"/>
          <w:szCs w:val="20"/>
        </w:rPr>
        <w:t>.</w:t>
      </w:r>
    </w:p>
    <w:p w:rsidR="00EB7F7E" w:rsidRDefault="00EB7F7E" w:rsidP="00095FF7">
      <w:pPr>
        <w:rPr>
          <w:rFonts w:ascii="Segoe UI" w:hAnsi="Segoe UI" w:cs="Segoe UI"/>
          <w:szCs w:val="20"/>
        </w:rPr>
      </w:pPr>
    </w:p>
    <w:p w:rsidR="00095FF7" w:rsidRDefault="00095FF7" w:rsidP="00095FF7">
      <w:pPr>
        <w:rPr>
          <w:rFonts w:ascii="Segoe UI" w:hAnsi="Segoe UI" w:cs="Segoe UI"/>
          <w:szCs w:val="20"/>
        </w:rPr>
      </w:pPr>
    </w:p>
    <w:p w:rsidR="00FC08D5" w:rsidRPr="00D81C0B" w:rsidRDefault="00B15F11" w:rsidP="00A90C08">
      <w:pPr>
        <w:tabs>
          <w:tab w:val="clear" w:pos="850"/>
          <w:tab w:val="clear" w:pos="1701"/>
          <w:tab w:val="clear" w:pos="2835"/>
          <w:tab w:val="clear" w:pos="5103"/>
          <w:tab w:val="clear" w:pos="6521"/>
        </w:tabs>
        <w:spacing w:line="240" w:lineRule="auto"/>
        <w:rPr>
          <w:b/>
        </w:rPr>
      </w:pPr>
      <w:r w:rsidRPr="00D81C0B">
        <w:rPr>
          <w:b/>
        </w:rPr>
        <w:t>Forventninger til rådgiver</w:t>
      </w:r>
    </w:p>
    <w:p w:rsidR="00145219" w:rsidRDefault="00145219" w:rsidP="00A90C08">
      <w:pPr>
        <w:tabs>
          <w:tab w:val="clear" w:pos="850"/>
          <w:tab w:val="clear" w:pos="1701"/>
          <w:tab w:val="clear" w:pos="2835"/>
          <w:tab w:val="clear" w:pos="5103"/>
          <w:tab w:val="clear" w:pos="6521"/>
        </w:tabs>
        <w:spacing w:line="240" w:lineRule="auto"/>
      </w:pPr>
    </w:p>
    <w:p w:rsidR="003E375E" w:rsidRPr="00B15F11" w:rsidRDefault="00A90C08" w:rsidP="00A90C08">
      <w:pPr>
        <w:tabs>
          <w:tab w:val="clear" w:pos="850"/>
          <w:tab w:val="clear" w:pos="1701"/>
          <w:tab w:val="clear" w:pos="2835"/>
          <w:tab w:val="clear" w:pos="5103"/>
          <w:tab w:val="clear" w:pos="6521"/>
        </w:tabs>
        <w:spacing w:line="240" w:lineRule="auto"/>
      </w:pPr>
      <w:r w:rsidRPr="00B15F11">
        <w:t xml:space="preserve">Det forventes, at </w:t>
      </w:r>
      <w:r w:rsidR="00D81C0B">
        <w:t>tilbudsgivere</w:t>
      </w:r>
      <w:r w:rsidRPr="00B15F11">
        <w:t xml:space="preserve">, der søger prækvalifikation, har omfattende </w:t>
      </w:r>
      <w:r w:rsidR="00B15F11" w:rsidRPr="00B15F11">
        <w:t xml:space="preserve">kompetencer indenfor og </w:t>
      </w:r>
      <w:r w:rsidRPr="00B15F11">
        <w:t>erfaring med</w:t>
      </w:r>
      <w:r w:rsidR="00CF5E8F" w:rsidRPr="00B15F11">
        <w:t>:</w:t>
      </w:r>
      <w:r w:rsidRPr="00B15F11">
        <w:t xml:space="preserve"> </w:t>
      </w:r>
    </w:p>
    <w:p w:rsidR="00D22BBC" w:rsidRPr="00B15F11" w:rsidRDefault="00D22BBC" w:rsidP="00A90C08">
      <w:pPr>
        <w:tabs>
          <w:tab w:val="clear" w:pos="850"/>
          <w:tab w:val="clear" w:pos="1701"/>
          <w:tab w:val="clear" w:pos="2835"/>
          <w:tab w:val="clear" w:pos="5103"/>
          <w:tab w:val="clear" w:pos="6521"/>
        </w:tabs>
        <w:spacing w:line="240" w:lineRule="auto"/>
      </w:pPr>
    </w:p>
    <w:p w:rsidR="00ED5AAC" w:rsidRDefault="00FC08D5" w:rsidP="00B15F11">
      <w:pPr>
        <w:numPr>
          <w:ilvl w:val="0"/>
          <w:numId w:val="27"/>
        </w:numPr>
        <w:tabs>
          <w:tab w:val="clear" w:pos="850"/>
          <w:tab w:val="clear" w:pos="1701"/>
          <w:tab w:val="clear" w:pos="2835"/>
          <w:tab w:val="clear" w:pos="5103"/>
          <w:tab w:val="clear" w:pos="6521"/>
          <w:tab w:val="clear" w:pos="6985"/>
          <w:tab w:val="clear" w:pos="8505"/>
          <w:tab w:val="right" w:pos="567"/>
        </w:tabs>
        <w:spacing w:line="240" w:lineRule="auto"/>
        <w:ind w:left="567" w:hanging="567"/>
      </w:pPr>
      <w:r w:rsidRPr="00B15F11">
        <w:t>Identificering</w:t>
      </w:r>
      <w:r w:rsidR="00ED5AAC">
        <w:t xml:space="preserve">, udvikling og udnyttelse af de lokale </w:t>
      </w:r>
      <w:r w:rsidR="00ED5AAC" w:rsidRPr="00B15F11">
        <w:t>stedbundn</w:t>
      </w:r>
      <w:r w:rsidR="00B50B60">
        <w:t>e</w:t>
      </w:r>
      <w:r w:rsidR="00992963">
        <w:t xml:space="preserve"> </w:t>
      </w:r>
      <w:r w:rsidR="00ED5AAC">
        <w:t>potentialer</w:t>
      </w:r>
      <w:r w:rsidR="00B50B60">
        <w:t xml:space="preserve"> / stedskvaliteter</w:t>
      </w:r>
      <w:r w:rsidR="00ED5AAC">
        <w:t xml:space="preserve"> fx via en etnologisk tilgang</w:t>
      </w:r>
    </w:p>
    <w:p w:rsidR="00B50B60" w:rsidRDefault="00B50B60" w:rsidP="00B15F11">
      <w:pPr>
        <w:numPr>
          <w:ilvl w:val="0"/>
          <w:numId w:val="27"/>
        </w:numPr>
        <w:tabs>
          <w:tab w:val="clear" w:pos="850"/>
          <w:tab w:val="clear" w:pos="1701"/>
          <w:tab w:val="clear" w:pos="2835"/>
          <w:tab w:val="clear" w:pos="5103"/>
          <w:tab w:val="clear" w:pos="6521"/>
          <w:tab w:val="clear" w:pos="6985"/>
          <w:tab w:val="clear" w:pos="8505"/>
          <w:tab w:val="right" w:pos="567"/>
        </w:tabs>
        <w:spacing w:line="240" w:lineRule="auto"/>
        <w:ind w:left="567" w:hanging="567"/>
      </w:pPr>
      <w:r>
        <w:t>Strategiudvikling</w:t>
      </w:r>
    </w:p>
    <w:p w:rsidR="00B50B60" w:rsidRDefault="00B50B60" w:rsidP="00B50B60">
      <w:pPr>
        <w:numPr>
          <w:ilvl w:val="0"/>
          <w:numId w:val="27"/>
        </w:numPr>
        <w:tabs>
          <w:tab w:val="clear" w:pos="850"/>
          <w:tab w:val="clear" w:pos="1701"/>
          <w:tab w:val="clear" w:pos="2835"/>
          <w:tab w:val="clear" w:pos="5103"/>
          <w:tab w:val="clear" w:pos="6521"/>
          <w:tab w:val="clear" w:pos="6985"/>
          <w:tab w:val="clear" w:pos="8505"/>
          <w:tab w:val="right" w:pos="567"/>
        </w:tabs>
        <w:spacing w:line="240" w:lineRule="auto"/>
        <w:ind w:left="567" w:hanging="567"/>
      </w:pPr>
      <w:r>
        <w:t>Aktørinddragelse</w:t>
      </w:r>
    </w:p>
    <w:p w:rsidR="00B50B60" w:rsidRDefault="00B50B60" w:rsidP="00B15F11">
      <w:pPr>
        <w:numPr>
          <w:ilvl w:val="0"/>
          <w:numId w:val="27"/>
        </w:numPr>
        <w:tabs>
          <w:tab w:val="clear" w:pos="850"/>
          <w:tab w:val="clear" w:pos="1701"/>
          <w:tab w:val="clear" w:pos="2835"/>
          <w:tab w:val="clear" w:pos="5103"/>
          <w:tab w:val="clear" w:pos="6521"/>
          <w:tab w:val="clear" w:pos="6985"/>
          <w:tab w:val="clear" w:pos="8505"/>
          <w:tab w:val="right" w:pos="567"/>
        </w:tabs>
        <w:spacing w:line="240" w:lineRule="auto"/>
        <w:ind w:left="567" w:hanging="567"/>
      </w:pPr>
      <w:r>
        <w:t>Procesledelse</w:t>
      </w:r>
    </w:p>
    <w:p w:rsidR="00B50B60" w:rsidRPr="008B4556" w:rsidRDefault="008B4556" w:rsidP="00B15F11">
      <w:pPr>
        <w:numPr>
          <w:ilvl w:val="0"/>
          <w:numId w:val="27"/>
        </w:numPr>
        <w:tabs>
          <w:tab w:val="clear" w:pos="850"/>
          <w:tab w:val="clear" w:pos="1701"/>
          <w:tab w:val="clear" w:pos="2835"/>
          <w:tab w:val="clear" w:pos="5103"/>
          <w:tab w:val="clear" w:pos="6521"/>
          <w:tab w:val="clear" w:pos="6985"/>
          <w:tab w:val="clear" w:pos="8505"/>
          <w:tab w:val="right" w:pos="567"/>
        </w:tabs>
        <w:spacing w:line="240" w:lineRule="auto"/>
        <w:ind w:left="567" w:hanging="567"/>
      </w:pPr>
      <w:r w:rsidRPr="008B4556">
        <w:t>By- og egnsudvikling</w:t>
      </w:r>
    </w:p>
    <w:p w:rsidR="003E375E" w:rsidRPr="00B15F11" w:rsidRDefault="00B50B60" w:rsidP="00B15F11">
      <w:pPr>
        <w:numPr>
          <w:ilvl w:val="0"/>
          <w:numId w:val="27"/>
        </w:numPr>
        <w:tabs>
          <w:tab w:val="clear" w:pos="850"/>
          <w:tab w:val="clear" w:pos="1701"/>
          <w:tab w:val="clear" w:pos="2835"/>
          <w:tab w:val="clear" w:pos="5103"/>
          <w:tab w:val="clear" w:pos="6521"/>
          <w:tab w:val="clear" w:pos="6985"/>
          <w:tab w:val="clear" w:pos="8505"/>
          <w:tab w:val="right" w:pos="567"/>
        </w:tabs>
        <w:spacing w:line="240" w:lineRule="auto"/>
        <w:ind w:left="567" w:hanging="567"/>
      </w:pPr>
      <w:r>
        <w:t>B</w:t>
      </w:r>
      <w:r w:rsidR="003E375E" w:rsidRPr="00B15F11">
        <w:t>randing</w:t>
      </w:r>
      <w:r w:rsidR="00D22BBC" w:rsidRPr="00B15F11">
        <w:t xml:space="preserve"> og mark</w:t>
      </w:r>
      <w:r w:rsidR="005C3746" w:rsidRPr="00B15F11">
        <w:t>e</w:t>
      </w:r>
      <w:r w:rsidR="00D22BBC" w:rsidRPr="00B15F11">
        <w:t>dsføring</w:t>
      </w:r>
    </w:p>
    <w:p w:rsidR="00B50B60" w:rsidRPr="008B4556" w:rsidRDefault="00B50B60" w:rsidP="00B50B60">
      <w:pPr>
        <w:numPr>
          <w:ilvl w:val="0"/>
          <w:numId w:val="27"/>
        </w:numPr>
        <w:tabs>
          <w:tab w:val="clear" w:pos="850"/>
          <w:tab w:val="clear" w:pos="1701"/>
          <w:tab w:val="clear" w:pos="2835"/>
          <w:tab w:val="clear" w:pos="5103"/>
          <w:tab w:val="clear" w:pos="6521"/>
          <w:tab w:val="clear" w:pos="6985"/>
          <w:tab w:val="clear" w:pos="8505"/>
          <w:tab w:val="right" w:pos="567"/>
        </w:tabs>
        <w:spacing w:line="240" w:lineRule="auto"/>
        <w:ind w:left="567" w:hanging="567"/>
      </w:pPr>
      <w:r w:rsidRPr="008B4556">
        <w:t>Flytte folk mentalt – skabe energi</w:t>
      </w:r>
    </w:p>
    <w:p w:rsidR="003E375E" w:rsidRPr="00B15F11" w:rsidRDefault="003E375E" w:rsidP="00A90C08">
      <w:pPr>
        <w:tabs>
          <w:tab w:val="clear" w:pos="850"/>
          <w:tab w:val="clear" w:pos="1701"/>
          <w:tab w:val="clear" w:pos="2835"/>
          <w:tab w:val="clear" w:pos="5103"/>
          <w:tab w:val="clear" w:pos="6521"/>
        </w:tabs>
        <w:spacing w:line="240" w:lineRule="auto"/>
      </w:pPr>
    </w:p>
    <w:p w:rsidR="00D81C0B" w:rsidRDefault="00D81C0B" w:rsidP="00B15F11">
      <w:pPr>
        <w:tabs>
          <w:tab w:val="clear" w:pos="850"/>
          <w:tab w:val="clear" w:pos="1701"/>
          <w:tab w:val="clear" w:pos="2835"/>
          <w:tab w:val="clear" w:pos="5103"/>
          <w:tab w:val="clear" w:pos="6521"/>
        </w:tabs>
        <w:spacing w:line="240" w:lineRule="auto"/>
        <w:jc w:val="left"/>
      </w:pPr>
      <w:r>
        <w:t xml:space="preserve">Tilbudsgivere forventes at være et </w:t>
      </w:r>
      <w:r w:rsidR="001A3B0F">
        <w:t>fælles team hhv. en virksomhed</w:t>
      </w:r>
      <w:r>
        <w:t xml:space="preserve"> med </w:t>
      </w:r>
      <w:r w:rsidR="001A3B0F">
        <w:t>stærke</w:t>
      </w:r>
      <w:r>
        <w:t xml:space="preserve"> kompetencer inden for ovennævnte opgaver.</w:t>
      </w:r>
    </w:p>
    <w:p w:rsidR="00D81C0B" w:rsidRDefault="00D81C0B" w:rsidP="00B15F11">
      <w:pPr>
        <w:tabs>
          <w:tab w:val="clear" w:pos="850"/>
          <w:tab w:val="clear" w:pos="1701"/>
          <w:tab w:val="clear" w:pos="2835"/>
          <w:tab w:val="clear" w:pos="5103"/>
          <w:tab w:val="clear" w:pos="6521"/>
        </w:tabs>
        <w:spacing w:line="240" w:lineRule="auto"/>
        <w:jc w:val="left"/>
      </w:pPr>
    </w:p>
    <w:p w:rsidR="00262F6D" w:rsidRPr="00B15F11" w:rsidRDefault="00262F6D" w:rsidP="00B15F11">
      <w:pPr>
        <w:tabs>
          <w:tab w:val="clear" w:pos="850"/>
          <w:tab w:val="clear" w:pos="1701"/>
          <w:tab w:val="clear" w:pos="2835"/>
          <w:tab w:val="clear" w:pos="5103"/>
          <w:tab w:val="clear" w:pos="6521"/>
        </w:tabs>
        <w:spacing w:line="240" w:lineRule="auto"/>
        <w:jc w:val="left"/>
      </w:pPr>
      <w:r w:rsidRPr="00B15F11">
        <w:t xml:space="preserve">Rådgivningsydelsen skal leveres inden for et maksimumhonorar på </w:t>
      </w:r>
      <w:r w:rsidR="00B15F11" w:rsidRPr="001A3B0F">
        <w:t>600.000</w:t>
      </w:r>
      <w:r w:rsidR="00B15F11">
        <w:t xml:space="preserve"> </w:t>
      </w:r>
      <w:r w:rsidR="00FD16AA" w:rsidRPr="00B15F11">
        <w:t xml:space="preserve">kr. </w:t>
      </w:r>
      <w:r w:rsidRPr="00B15F11">
        <w:t>ekskl. moms.</w:t>
      </w:r>
    </w:p>
    <w:p w:rsidR="00A90C08" w:rsidRDefault="00A90C08" w:rsidP="00A90C08">
      <w:pPr>
        <w:tabs>
          <w:tab w:val="clear" w:pos="850"/>
          <w:tab w:val="clear" w:pos="1701"/>
          <w:tab w:val="clear" w:pos="2835"/>
          <w:tab w:val="clear" w:pos="5103"/>
          <w:tab w:val="clear" w:pos="6521"/>
        </w:tabs>
        <w:spacing w:line="240" w:lineRule="auto"/>
      </w:pPr>
    </w:p>
    <w:p w:rsidR="00B50B60" w:rsidRDefault="00B50B60" w:rsidP="00A90C08">
      <w:pPr>
        <w:tabs>
          <w:tab w:val="clear" w:pos="850"/>
          <w:tab w:val="clear" w:pos="1701"/>
          <w:tab w:val="clear" w:pos="2835"/>
          <w:tab w:val="clear" w:pos="5103"/>
          <w:tab w:val="clear" w:pos="6521"/>
        </w:tabs>
        <w:spacing w:line="240" w:lineRule="auto"/>
      </w:pPr>
    </w:p>
    <w:p w:rsidR="00293B9E" w:rsidRDefault="00293B9E" w:rsidP="00A90C08">
      <w:pPr>
        <w:tabs>
          <w:tab w:val="clear" w:pos="850"/>
          <w:tab w:val="clear" w:pos="1701"/>
          <w:tab w:val="clear" w:pos="2835"/>
          <w:tab w:val="clear" w:pos="5103"/>
          <w:tab w:val="clear" w:pos="6521"/>
        </w:tabs>
        <w:spacing w:line="240" w:lineRule="auto"/>
      </w:pPr>
    </w:p>
    <w:p w:rsidR="005D7AEC" w:rsidRDefault="005D7AEC" w:rsidP="00A90C08">
      <w:pPr>
        <w:rPr>
          <w:b/>
        </w:rPr>
      </w:pPr>
    </w:p>
    <w:p w:rsidR="00A90C08" w:rsidRPr="00305013" w:rsidRDefault="00A90C08" w:rsidP="00A90C08">
      <w:pPr>
        <w:rPr>
          <w:b/>
        </w:rPr>
      </w:pPr>
      <w:r w:rsidRPr="00305013">
        <w:rPr>
          <w:b/>
        </w:rPr>
        <w:t>Betingelser for deltagelse</w:t>
      </w:r>
    </w:p>
    <w:p w:rsidR="00A90C08" w:rsidRDefault="00A90C08" w:rsidP="00A90C08">
      <w:r>
        <w:t>Rådgivere, der ønsker at komme betragtning til at byde på opgaven, skal fremsende følgende:</w:t>
      </w:r>
    </w:p>
    <w:p w:rsidR="00A90C08" w:rsidRDefault="00A90C08" w:rsidP="00A90C08"/>
    <w:p w:rsidR="00A90C08" w:rsidRDefault="00A90C08" w:rsidP="00A90C08">
      <w:r>
        <w:rPr>
          <w:u w:val="single"/>
        </w:rPr>
        <w:t>Generelle oplysninger</w:t>
      </w:r>
      <w:r>
        <w:t>:</w:t>
      </w:r>
    </w:p>
    <w:p w:rsidR="00A90C08" w:rsidRDefault="00A90C08" w:rsidP="00A90C08"/>
    <w:p w:rsidR="00A90C08" w:rsidRDefault="00A90C08" w:rsidP="00A90C08">
      <w:pPr>
        <w:pStyle w:val="BB-Tal"/>
      </w:pPr>
      <w:r>
        <w:t>Identifikationsoplysninger, herunder navn, adresse, CVR-nummer, kontaktoplysninger og –person.</w:t>
      </w:r>
    </w:p>
    <w:p w:rsidR="00A90C08" w:rsidRDefault="00A90C08" w:rsidP="00A90C08">
      <w:pPr>
        <w:pStyle w:val="BB-Tal"/>
      </w:pPr>
      <w:r>
        <w:t xml:space="preserve">Kort beskrivelse af virksomhedens organisation, herunder eventuelle underrådgivere </w:t>
      </w:r>
      <w:r w:rsidR="000A7FBB">
        <w:t xml:space="preserve">samt </w:t>
      </w:r>
      <w:r>
        <w:t>CV’er</w:t>
      </w:r>
      <w:r w:rsidR="000A7FBB">
        <w:t xml:space="preserve"> på nøglepersoner</w:t>
      </w:r>
      <w:r>
        <w:t>.</w:t>
      </w:r>
    </w:p>
    <w:p w:rsidR="00A90C08" w:rsidRDefault="00A90C08" w:rsidP="00A90C08">
      <w:pPr>
        <w:pStyle w:val="BB-Tal"/>
      </w:pPr>
      <w:r>
        <w:t>Underskrevet tro og love erklæring i henhold til implementeringsbekendtgørelsen (bekendtgørelse nr. 712 af 15. juni 2011, §§ 10 og 11), hvoraf fremgår, at ansøger ikke befinder sig i de i udbudsdirektivets artikel 45 anførte udelukkelsessituationer (anvend eventuelt vedhæftede skabelon).</w:t>
      </w:r>
    </w:p>
    <w:p w:rsidR="00A90C08" w:rsidRDefault="00A90C08" w:rsidP="00A90C08">
      <w:pPr>
        <w:pStyle w:val="BB-Tal"/>
      </w:pPr>
      <w:r>
        <w:t>Underskrevet tro og love erklæring vedrørende ubetalt gæld til det offentlige i henhold til lovbekendtgørelse nr. 336 af 13. maj 1997 (anvend eventuelt vedhæftede skabelon).</w:t>
      </w:r>
    </w:p>
    <w:p w:rsidR="00A90C08" w:rsidRDefault="00A90C08" w:rsidP="00A90C08">
      <w:pPr>
        <w:pStyle w:val="BB-Tal"/>
        <w:numPr>
          <w:ilvl w:val="0"/>
          <w:numId w:val="0"/>
        </w:numPr>
        <w:ind w:left="425" w:hanging="425"/>
      </w:pPr>
    </w:p>
    <w:p w:rsidR="00A90C08" w:rsidRDefault="00A90C08" w:rsidP="00A90C08">
      <w:pPr>
        <w:pStyle w:val="BB-Tal"/>
        <w:numPr>
          <w:ilvl w:val="0"/>
          <w:numId w:val="0"/>
        </w:numPr>
        <w:ind w:left="425" w:hanging="425"/>
      </w:pPr>
      <w:r>
        <w:rPr>
          <w:u w:val="single"/>
        </w:rPr>
        <w:t>Økonomisk kapacitet</w:t>
      </w:r>
      <w:r>
        <w:t>:</w:t>
      </w:r>
    </w:p>
    <w:p w:rsidR="00A90C08" w:rsidRDefault="00A90C08" w:rsidP="00A90C08">
      <w:pPr>
        <w:pStyle w:val="BB-Tal"/>
        <w:numPr>
          <w:ilvl w:val="0"/>
          <w:numId w:val="0"/>
        </w:numPr>
        <w:ind w:left="425" w:hanging="425"/>
      </w:pPr>
    </w:p>
    <w:p w:rsidR="00A90C08" w:rsidRDefault="00A90C08" w:rsidP="00A90C08">
      <w:pPr>
        <w:pStyle w:val="BB-Tal"/>
      </w:pPr>
      <w:r>
        <w:t>Årsregnskab eller underskrevet erklæring med oplysning om virksomhedens økonomiske nøgletal (omsætning, resultat efter skat, balance og egenkapital) for de seneste 3 afsluttede regnskabsår.</w:t>
      </w:r>
    </w:p>
    <w:p w:rsidR="00A90C08" w:rsidRDefault="00A90C08" w:rsidP="00A90C08">
      <w:pPr>
        <w:pStyle w:val="BB-Tal"/>
        <w:numPr>
          <w:ilvl w:val="0"/>
          <w:numId w:val="0"/>
        </w:numPr>
        <w:ind w:left="425" w:hanging="425"/>
      </w:pPr>
    </w:p>
    <w:p w:rsidR="00A90C08" w:rsidRDefault="00A90C08" w:rsidP="00A90C08">
      <w:pPr>
        <w:pStyle w:val="BB-Tal"/>
        <w:numPr>
          <w:ilvl w:val="0"/>
          <w:numId w:val="0"/>
        </w:numPr>
        <w:ind w:left="425" w:hanging="425"/>
      </w:pPr>
      <w:r>
        <w:rPr>
          <w:u w:val="single"/>
        </w:rPr>
        <w:t>Teknisk kapacitet</w:t>
      </w:r>
      <w:r>
        <w:t>:</w:t>
      </w:r>
    </w:p>
    <w:p w:rsidR="00A90C08" w:rsidRDefault="00A90C08" w:rsidP="00A90C08">
      <w:pPr>
        <w:pStyle w:val="BB-Tal"/>
        <w:numPr>
          <w:ilvl w:val="0"/>
          <w:numId w:val="0"/>
        </w:numPr>
        <w:ind w:left="425" w:hanging="425"/>
      </w:pPr>
    </w:p>
    <w:p w:rsidR="00A90C08" w:rsidRDefault="00A90C08" w:rsidP="00A90C08">
      <w:pPr>
        <w:pStyle w:val="BB-Tal"/>
      </w:pPr>
      <w:r>
        <w:t xml:space="preserve">Referencer for varetagelse af tilsvarende opgaver inden for de seneste 5 år, gerne med tydelig angivelse af </w:t>
      </w:r>
      <w:r w:rsidR="00D166AB">
        <w:t xml:space="preserve">virksomhedens </w:t>
      </w:r>
      <w:r>
        <w:t xml:space="preserve">konkrete rolle i de pågældende opgaver, oplysning om opgavens omfang/økonomiske størrelse og art. Referencerne bør afspejle </w:t>
      </w:r>
      <w:r w:rsidR="00D166AB">
        <w:t>virksomhedens</w:t>
      </w:r>
      <w:r>
        <w:t xml:space="preserve"> kompetencer inden for </w:t>
      </w:r>
      <w:r w:rsidR="00B50B60">
        <w:t>strategiudvikling, aktørinddragelse</w:t>
      </w:r>
      <w:r w:rsidR="00992963">
        <w:t xml:space="preserve">, branding og </w:t>
      </w:r>
      <w:r w:rsidR="00992963" w:rsidRPr="00D03EE8">
        <w:t>identificering af stedbundne potentialer</w:t>
      </w:r>
      <w:r w:rsidR="00D03EE8">
        <w:t>.</w:t>
      </w:r>
    </w:p>
    <w:p w:rsidR="00D166AB" w:rsidRDefault="00D166AB" w:rsidP="006761F0">
      <w:pPr>
        <w:pStyle w:val="BB-Tal"/>
        <w:numPr>
          <w:ilvl w:val="0"/>
          <w:numId w:val="0"/>
        </w:numPr>
        <w:ind w:left="425" w:hanging="425"/>
      </w:pPr>
    </w:p>
    <w:p w:rsidR="00D166AB" w:rsidRDefault="00D166AB" w:rsidP="006761F0">
      <w:pPr>
        <w:pStyle w:val="BB-Tal"/>
        <w:numPr>
          <w:ilvl w:val="0"/>
          <w:numId w:val="0"/>
        </w:numPr>
        <w:ind w:left="425" w:hanging="425"/>
      </w:pPr>
      <w:r>
        <w:tab/>
        <w:t xml:space="preserve">Der kan max. vedlægges </w:t>
      </w:r>
      <w:r w:rsidR="006C7217">
        <w:t>5</w:t>
      </w:r>
      <w:r>
        <w:t xml:space="preserve"> referencer for virksomheden </w:t>
      </w:r>
      <w:r w:rsidR="007B7449">
        <w:t>(</w:t>
      </w:r>
      <w:r w:rsidRPr="007B7449">
        <w:t>det samlede team, der søger om prækvalifikation</w:t>
      </w:r>
      <w:r w:rsidR="007B7449">
        <w:t>)</w:t>
      </w:r>
      <w:r>
        <w:t xml:space="preserve">, og hver reference må max. fylde </w:t>
      </w:r>
      <w:r w:rsidR="006C7217">
        <w:t>1</w:t>
      </w:r>
      <w:r>
        <w:t xml:space="preserve"> A4-side i skriftstørrelse 10.</w:t>
      </w:r>
    </w:p>
    <w:p w:rsidR="00A90C08" w:rsidRDefault="00A90C08" w:rsidP="00A90C08">
      <w:pPr>
        <w:pStyle w:val="BB-Tal"/>
        <w:numPr>
          <w:ilvl w:val="0"/>
          <w:numId w:val="0"/>
        </w:numPr>
        <w:ind w:left="425"/>
      </w:pPr>
    </w:p>
    <w:p w:rsidR="00A90C08" w:rsidRPr="00B220FD" w:rsidRDefault="00A90C08" w:rsidP="00A90C08">
      <w:pPr>
        <w:pStyle w:val="BB-Tal"/>
        <w:numPr>
          <w:ilvl w:val="0"/>
          <w:numId w:val="0"/>
        </w:numPr>
        <w:ind w:left="425" w:hanging="425"/>
        <w:rPr>
          <w:b/>
        </w:rPr>
      </w:pPr>
      <w:r w:rsidRPr="00B220FD">
        <w:rPr>
          <w:b/>
        </w:rPr>
        <w:t>Underrådgivere mv.</w:t>
      </w:r>
    </w:p>
    <w:p w:rsidR="00A90C08" w:rsidRDefault="00A90C08" w:rsidP="00A90C08">
      <w:pPr>
        <w:pStyle w:val="BB-Tal"/>
        <w:numPr>
          <w:ilvl w:val="0"/>
          <w:numId w:val="0"/>
        </w:numPr>
      </w:pPr>
      <w:r w:rsidRPr="00B220FD">
        <w:t>Såfremt</w:t>
      </w:r>
      <w:r>
        <w:t xml:space="preserve"> virksomheden henviser til andres ressourcer, herunder koncerninterne selskaber eller samarbejdsparter/underrådgivere, skal der medsendes dokumentation for, at virksomheden kan råde over disse ressourcer, fx i form af en underskrevet erklæring fra den </w:t>
      </w:r>
      <w:r>
        <w:lastRenderedPageBreak/>
        <w:t>pågældende virksomhed. Desuden bør ovennævnte oplysninger (pkt. 1 og pkt. 3-6) angives for sådanne virksomheder.</w:t>
      </w:r>
    </w:p>
    <w:p w:rsidR="00A90C08" w:rsidRDefault="00A90C08" w:rsidP="00A90C08">
      <w:pPr>
        <w:pStyle w:val="BB-Tal"/>
        <w:numPr>
          <w:ilvl w:val="0"/>
          <w:numId w:val="0"/>
        </w:numPr>
      </w:pPr>
    </w:p>
    <w:p w:rsidR="00992963" w:rsidRDefault="00992963" w:rsidP="00A90C08">
      <w:pPr>
        <w:pStyle w:val="BB-Tal"/>
        <w:numPr>
          <w:ilvl w:val="0"/>
          <w:numId w:val="0"/>
        </w:numPr>
      </w:pPr>
    </w:p>
    <w:p w:rsidR="00A90C08" w:rsidRDefault="00A90C08" w:rsidP="00A90C08">
      <w:pPr>
        <w:pStyle w:val="BB-Tal"/>
        <w:numPr>
          <w:ilvl w:val="0"/>
          <w:numId w:val="0"/>
        </w:numPr>
      </w:pPr>
      <w:r w:rsidRPr="00C54749">
        <w:rPr>
          <w:b/>
        </w:rPr>
        <w:t>Valg af ti</w:t>
      </w:r>
      <w:r>
        <w:rPr>
          <w:b/>
        </w:rPr>
        <w:t>lbudsgiver</w:t>
      </w:r>
    </w:p>
    <w:p w:rsidR="00A90C08" w:rsidRDefault="005B6DA7" w:rsidP="00A90C08">
      <w:pPr>
        <w:pStyle w:val="BB-Tal"/>
        <w:numPr>
          <w:ilvl w:val="0"/>
          <w:numId w:val="0"/>
        </w:numPr>
      </w:pPr>
      <w:r>
        <w:t>Faaborg-Midtfyn Kommune</w:t>
      </w:r>
      <w:r w:rsidR="00A90C08">
        <w:t xml:space="preserve"> har til hensigt at prækvalificere </w:t>
      </w:r>
      <w:r w:rsidR="00627FB7">
        <w:t>4</w:t>
      </w:r>
      <w:r w:rsidR="00A90C08">
        <w:t xml:space="preserve"> teams til at afgive tilbud. Udvælgelsen af tilbudsgiverne vil ske blandt de virksomheder, der utvivlsomt har den fornødne økonomiske kapacitet til at løfte den udbudte opgave. Ved udvælgelsen vil der blive lagt vægt på relevansen og kvaliteten af de oplyste referencer i forhold til den udbudte opgave. </w:t>
      </w:r>
    </w:p>
    <w:p w:rsidR="00A90C08" w:rsidRDefault="00A90C08" w:rsidP="00A90C08">
      <w:pPr>
        <w:pStyle w:val="BB-Tal"/>
        <w:numPr>
          <w:ilvl w:val="0"/>
          <w:numId w:val="0"/>
        </w:numPr>
      </w:pPr>
    </w:p>
    <w:p w:rsidR="00A90C08" w:rsidRDefault="00A90C08" w:rsidP="00A90C08">
      <w:pPr>
        <w:pStyle w:val="BB-Tal"/>
        <w:numPr>
          <w:ilvl w:val="0"/>
          <w:numId w:val="0"/>
        </w:numPr>
      </w:pPr>
      <w:r>
        <w:t xml:space="preserve">Ansøgerne forventes således, at kunne dokumentere erfaring (relevante referenceprojekter) inden for </w:t>
      </w:r>
      <w:r w:rsidR="00992963">
        <w:t>strategiudvikling</w:t>
      </w:r>
      <w:r>
        <w:t xml:space="preserve">, herunder </w:t>
      </w:r>
      <w:r w:rsidR="00D03EE8">
        <w:t xml:space="preserve">by- og egnsudvikling, </w:t>
      </w:r>
      <w:r w:rsidR="00992963">
        <w:t>procesledelse og inddragelsesprocesser</w:t>
      </w:r>
      <w:r>
        <w:t xml:space="preserve"> af en høj kvali</w:t>
      </w:r>
      <w:r w:rsidR="00D03EE8">
        <w:t>tet i kombination med relevante markedsføring/branding</w:t>
      </w:r>
      <w:r>
        <w:t xml:space="preserve"> kompetencer.</w:t>
      </w:r>
    </w:p>
    <w:p w:rsidR="00A90C08" w:rsidRDefault="00A90C08" w:rsidP="00A90C08">
      <w:pPr>
        <w:pStyle w:val="BB-Tal"/>
        <w:numPr>
          <w:ilvl w:val="0"/>
          <w:numId w:val="0"/>
        </w:numPr>
      </w:pPr>
    </w:p>
    <w:p w:rsidR="00A90C08" w:rsidRDefault="00A90C08" w:rsidP="00E37D2F">
      <w:pPr>
        <w:pStyle w:val="BB-Tal"/>
        <w:keepNext/>
        <w:keepLines/>
        <w:numPr>
          <w:ilvl w:val="0"/>
          <w:numId w:val="0"/>
        </w:numPr>
      </w:pPr>
      <w:r>
        <w:rPr>
          <w:b/>
        </w:rPr>
        <w:t>Indlevering af ansøgning</w:t>
      </w:r>
    </w:p>
    <w:p w:rsidR="005B6DA7" w:rsidRDefault="00A90C08" w:rsidP="00E37D2F">
      <w:pPr>
        <w:pStyle w:val="BB-Tal"/>
        <w:keepNext/>
        <w:keepLines/>
        <w:numPr>
          <w:ilvl w:val="0"/>
          <w:numId w:val="0"/>
        </w:numPr>
      </w:pPr>
      <w:r>
        <w:t xml:space="preserve">Ansøgning om prækvalifikation kan sendes </w:t>
      </w:r>
      <w:r w:rsidR="005B6DA7">
        <w:t xml:space="preserve">digitalt til </w:t>
      </w:r>
      <w:hyperlink r:id="rId13" w:history="1">
        <w:r w:rsidR="005B6DA7" w:rsidRPr="00627FB7">
          <w:rPr>
            <w:rStyle w:val="Hyperlink"/>
          </w:rPr>
          <w:t>plan-kultur@fmk.dk</w:t>
        </w:r>
      </w:hyperlink>
    </w:p>
    <w:p w:rsidR="00A90C08" w:rsidRDefault="00A90C08" w:rsidP="00E37D2F">
      <w:pPr>
        <w:pStyle w:val="BB-Tal"/>
        <w:keepNext/>
        <w:keepLines/>
        <w:numPr>
          <w:ilvl w:val="0"/>
          <w:numId w:val="0"/>
        </w:numPr>
      </w:pPr>
      <w:r>
        <w:t>eller afleveres på nedenstående adresse:</w:t>
      </w:r>
    </w:p>
    <w:p w:rsidR="005B6DA7" w:rsidRDefault="005B6DA7" w:rsidP="00A90C08">
      <w:pPr>
        <w:pStyle w:val="BB-Tal"/>
        <w:numPr>
          <w:ilvl w:val="0"/>
          <w:numId w:val="0"/>
        </w:numPr>
      </w:pPr>
    </w:p>
    <w:p w:rsidR="00A90C08" w:rsidRDefault="005B6DA7" w:rsidP="00A90C08">
      <w:pPr>
        <w:pStyle w:val="BB-Tal"/>
        <w:numPr>
          <w:ilvl w:val="0"/>
          <w:numId w:val="0"/>
        </w:numPr>
      </w:pPr>
      <w:r>
        <w:t>Faaborg-Midtfyn Kommune</w:t>
      </w:r>
    </w:p>
    <w:p w:rsidR="005B6DA7" w:rsidRDefault="005B6DA7" w:rsidP="00A90C08">
      <w:pPr>
        <w:pStyle w:val="BB-Tal"/>
        <w:numPr>
          <w:ilvl w:val="0"/>
          <w:numId w:val="0"/>
        </w:numPr>
      </w:pPr>
      <w:r>
        <w:t>Plan og Kultur</w:t>
      </w:r>
    </w:p>
    <w:p w:rsidR="005B6DA7" w:rsidRDefault="005B6DA7" w:rsidP="00A90C08">
      <w:pPr>
        <w:pStyle w:val="BB-Tal"/>
        <w:numPr>
          <w:ilvl w:val="0"/>
          <w:numId w:val="0"/>
        </w:numPr>
      </w:pPr>
      <w:r>
        <w:t>Mellemgade 15</w:t>
      </w:r>
    </w:p>
    <w:p w:rsidR="005B6DA7" w:rsidRDefault="005B6DA7" w:rsidP="00A90C08">
      <w:pPr>
        <w:pStyle w:val="BB-Tal"/>
        <w:numPr>
          <w:ilvl w:val="0"/>
          <w:numId w:val="0"/>
        </w:numPr>
      </w:pPr>
      <w:r>
        <w:t>5600 Faaborg</w:t>
      </w:r>
    </w:p>
    <w:p w:rsidR="00A90C08" w:rsidRDefault="00A90C08" w:rsidP="00A90C08">
      <w:pPr>
        <w:pStyle w:val="BB-Tal"/>
        <w:numPr>
          <w:ilvl w:val="0"/>
          <w:numId w:val="0"/>
        </w:numPr>
      </w:pPr>
    </w:p>
    <w:p w:rsidR="00A90C08" w:rsidRDefault="00A90C08" w:rsidP="00A90C08">
      <w:pPr>
        <w:pStyle w:val="BB-Tal"/>
        <w:numPr>
          <w:ilvl w:val="0"/>
          <w:numId w:val="0"/>
        </w:numPr>
      </w:pPr>
      <w:r>
        <w:t xml:space="preserve">Att.: </w:t>
      </w:r>
      <w:r w:rsidR="005B6DA7">
        <w:t>Birgitte Hjerrild</w:t>
      </w:r>
    </w:p>
    <w:p w:rsidR="00A90C08" w:rsidRDefault="00A90C08" w:rsidP="00A90C08">
      <w:pPr>
        <w:pStyle w:val="BB-Tal"/>
        <w:numPr>
          <w:ilvl w:val="0"/>
          <w:numId w:val="0"/>
        </w:numPr>
      </w:pPr>
      <w:r>
        <w:t xml:space="preserve">Mrk.: </w:t>
      </w:r>
      <w:r w:rsidR="005B6DA7">
        <w:t>By- og egnsprofiler</w:t>
      </w:r>
    </w:p>
    <w:p w:rsidR="00A90C08" w:rsidRDefault="00A90C08" w:rsidP="00A90C08">
      <w:pPr>
        <w:pStyle w:val="BB-Tal"/>
        <w:numPr>
          <w:ilvl w:val="0"/>
          <w:numId w:val="0"/>
        </w:numPr>
      </w:pPr>
    </w:p>
    <w:p w:rsidR="00A90C08" w:rsidRDefault="00A90C08" w:rsidP="00A90C08">
      <w:r>
        <w:t>Postforsendes eller afleveres ansøgningen, opfordres ansøger til at aflevere ansøgningen om prækvalifikation i 1 eksemplar og i 1 digital kopi på USB-nøgle.</w:t>
      </w:r>
    </w:p>
    <w:p w:rsidR="00A90C08" w:rsidRDefault="00A90C08" w:rsidP="00A90C08"/>
    <w:p w:rsidR="00A90C08" w:rsidRDefault="00A90C08" w:rsidP="00A90C08">
      <w:r>
        <w:rPr>
          <w:b/>
        </w:rPr>
        <w:t>Ansøgningsfrist</w:t>
      </w:r>
    </w:p>
    <w:p w:rsidR="00A90C08" w:rsidRDefault="00A90C08" w:rsidP="00A90C08">
      <w:r>
        <w:t xml:space="preserve">Ansøgningen om prækvalifikation skal være </w:t>
      </w:r>
      <w:r w:rsidR="005B6DA7">
        <w:t>Faaborg-Midtfyn Kommune</w:t>
      </w:r>
      <w:r>
        <w:t xml:space="preserve"> i hænde senest den</w:t>
      </w:r>
      <w:r w:rsidR="006C7217">
        <w:t xml:space="preserve"> 1</w:t>
      </w:r>
      <w:r w:rsidR="005120D5">
        <w:t>5</w:t>
      </w:r>
      <w:r w:rsidR="006C7217">
        <w:t>. juni</w:t>
      </w:r>
      <w:r>
        <w:t>, kl</w:t>
      </w:r>
      <w:r w:rsidR="006C7217">
        <w:t>. 1</w:t>
      </w:r>
      <w:r w:rsidR="005120D5">
        <w:t>6</w:t>
      </w:r>
      <w:r w:rsidR="006C7217">
        <w:t>.00</w:t>
      </w:r>
    </w:p>
    <w:p w:rsidR="00A90C08" w:rsidRDefault="00A90C08" w:rsidP="00A90C08"/>
    <w:p w:rsidR="00A90C08" w:rsidRDefault="00A90C08" w:rsidP="00A90C08">
      <w:r>
        <w:rPr>
          <w:b/>
        </w:rPr>
        <w:t>Tildelingskriterium</w:t>
      </w:r>
    </w:p>
    <w:p w:rsidR="00A90C08" w:rsidRDefault="00A90C08" w:rsidP="00A90C08">
      <w:r>
        <w:t>Tildelingskriteriet er det kvalitetsmæssigt bedste tilbud.</w:t>
      </w:r>
    </w:p>
    <w:p w:rsidR="00A90C08" w:rsidRDefault="00A90C08" w:rsidP="00A90C08">
      <w:r>
        <w:t>Underkriterierne til tildelingskriteriet vil fremgå af udbudsmaterialet.</w:t>
      </w:r>
    </w:p>
    <w:p w:rsidR="00A90C08" w:rsidRDefault="00A90C08" w:rsidP="00A90C08"/>
    <w:p w:rsidR="00A90C08" w:rsidRDefault="00A90C08" w:rsidP="00A90C08">
      <w:r>
        <w:rPr>
          <w:b/>
        </w:rPr>
        <w:t>Spørgsmål</w:t>
      </w:r>
    </w:p>
    <w:p w:rsidR="00A90C08" w:rsidRDefault="00A90C08" w:rsidP="00A90C08">
      <w:r>
        <w:t xml:space="preserve">Eventuelle spørgsmål til annoncen kan rettes pr. mail til </w:t>
      </w:r>
      <w:r w:rsidR="005B6DA7">
        <w:t>Birgitte Hjerrild</w:t>
      </w:r>
      <w:r w:rsidR="006C7217">
        <w:t>:</w:t>
      </w:r>
      <w:r w:rsidR="005B6DA7">
        <w:t xml:space="preserve"> </w:t>
      </w:r>
      <w:hyperlink r:id="rId14" w:history="1">
        <w:r w:rsidR="006C7217" w:rsidRPr="00593A5C">
          <w:rPr>
            <w:rStyle w:val="Hyperlink"/>
          </w:rPr>
          <w:t>bhjer@fmk.dk</w:t>
        </w:r>
      </w:hyperlink>
    </w:p>
    <w:p w:rsidR="00A90C08" w:rsidRDefault="00A90C08" w:rsidP="00A90C08"/>
    <w:p w:rsidR="00A90C08" w:rsidRDefault="00A90C08" w:rsidP="00A90C08">
      <w:r>
        <w:lastRenderedPageBreak/>
        <w:t xml:space="preserve">Spørgsmål til annoncen skal </w:t>
      </w:r>
      <w:r w:rsidR="004B48EC">
        <w:t xml:space="preserve">stilles hurtigst muligt og </w:t>
      </w:r>
      <w:r>
        <w:t xml:space="preserve">være </w:t>
      </w:r>
      <w:r w:rsidR="005B6DA7">
        <w:t>Birgitte Hjerrild</w:t>
      </w:r>
      <w:r>
        <w:t xml:space="preserve"> i hænde senest den </w:t>
      </w:r>
      <w:r w:rsidR="004B48EC">
        <w:t>1</w:t>
      </w:r>
      <w:r w:rsidR="005120D5">
        <w:t>0</w:t>
      </w:r>
      <w:r>
        <w:t>.</w:t>
      </w:r>
      <w:r w:rsidR="004B48EC">
        <w:t xml:space="preserve"> juni 2015</w:t>
      </w:r>
      <w:r w:rsidR="005120D5">
        <w:t xml:space="preserve"> kl. 12</w:t>
      </w:r>
      <w:r w:rsidR="004B48EC">
        <w:t>.</w:t>
      </w:r>
    </w:p>
    <w:p w:rsidR="00A90C08" w:rsidRDefault="00A90C08" w:rsidP="00A90C08"/>
    <w:p w:rsidR="00A90C08" w:rsidRDefault="00A90C08" w:rsidP="00A90C08">
      <w:r>
        <w:t xml:space="preserve">Svar vil blive sendt til alle interesserede, som har anmodet herom ved henvendelse til </w:t>
      </w:r>
      <w:r w:rsidR="00FE7850">
        <w:t>Birgitte Hjerrild</w:t>
      </w:r>
      <w:r>
        <w:t xml:space="preserve"> på ovennævnte mailadresse</w:t>
      </w:r>
      <w:r w:rsidR="004B48EC">
        <w:t>. Spørgsmål vil blive besvaret hurtigst muligt og</w:t>
      </w:r>
      <w:r>
        <w:t xml:space="preserve"> senest den </w:t>
      </w:r>
      <w:r w:rsidR="004B48EC">
        <w:t>1</w:t>
      </w:r>
      <w:r w:rsidR="005120D5">
        <w:t>1</w:t>
      </w:r>
      <w:r w:rsidR="004B48EC">
        <w:t>. juni 2015</w:t>
      </w:r>
      <w:r>
        <w:t>.</w:t>
      </w:r>
    </w:p>
    <w:p w:rsidR="00A90C08" w:rsidRPr="00256663" w:rsidRDefault="00A90C08" w:rsidP="00A90C08"/>
    <w:p w:rsidR="00A90C08" w:rsidRDefault="00A90C08" w:rsidP="00A90C08">
      <w:pPr>
        <w:tabs>
          <w:tab w:val="clear" w:pos="850"/>
          <w:tab w:val="clear" w:pos="1701"/>
          <w:tab w:val="clear" w:pos="2835"/>
          <w:tab w:val="clear" w:pos="5103"/>
          <w:tab w:val="clear" w:pos="6521"/>
        </w:tabs>
        <w:spacing w:line="240" w:lineRule="auto"/>
      </w:pPr>
    </w:p>
    <w:p w:rsidR="00496DD4" w:rsidRDefault="00496DD4" w:rsidP="00A90C08"/>
    <w:p w:rsidR="00496DD4" w:rsidRPr="004D662F" w:rsidRDefault="00496DD4" w:rsidP="002229EF"/>
    <w:p w:rsidR="00D72029" w:rsidRPr="00496DD4" w:rsidRDefault="00D72029" w:rsidP="00496DD4"/>
    <w:sectPr w:rsidR="00D72029" w:rsidRPr="00496DD4" w:rsidSect="00B90103">
      <w:headerReference w:type="default" r:id="rId15"/>
      <w:footerReference w:type="first" r:id="rId16"/>
      <w:endnotePr>
        <w:numFmt w:val="decimal"/>
      </w:endnotePr>
      <w:pgSz w:w="11906" w:h="16838" w:code="9"/>
      <w:pgMar w:top="1814" w:right="1701" w:bottom="1985" w:left="1701"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FD5" w:rsidRPr="00935CC9" w:rsidRDefault="00A81FD5" w:rsidP="00935CC9">
      <w:pPr>
        <w:pStyle w:val="Sidefod"/>
      </w:pPr>
    </w:p>
  </w:endnote>
  <w:endnote w:type="continuationSeparator" w:id="0">
    <w:p w:rsidR="00A81FD5" w:rsidRPr="00935CC9" w:rsidRDefault="00A81FD5" w:rsidP="00935CC9">
      <w:pPr>
        <w:pStyle w:val="Sidefod"/>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Open Sans">
    <w:charset w:val="00"/>
    <w:family w:val="swiss"/>
    <w:pitch w:val="variable"/>
    <w:sig w:usb0="E00002EF" w:usb1="4000205B" w:usb2="00000028" w:usb3="00000000" w:csb0="0000019F" w:csb1="00000000"/>
    <w:embedRegular r:id="rId1" w:fontKey="{5A3AA866-CA0B-4A2D-864F-82D2B686E909}"/>
    <w:embedBold r:id="rId2" w:fontKey="{F51C8692-1827-438E-BD45-C391BDB9C845}"/>
    <w:embedItalic r:id="rId3" w:fontKey="{5553A1C0-D504-4D87-938A-6DC70C39CF00}"/>
    <w:embedBoldItalic r:id="rId4" w:fontKey="{8DDAD190-F6FC-429F-A619-3BA6C284127B}"/>
  </w:font>
  <w:font w:name="Segoe UI">
    <w:panose1 w:val="020B0502040204020203"/>
    <w:charset w:val="00"/>
    <w:family w:val="swiss"/>
    <w:pitch w:val="variable"/>
    <w:sig w:usb0="E10022FF" w:usb1="C000E47F" w:usb2="00000029" w:usb3="00000000" w:csb0="000001DF" w:csb1="00000000"/>
    <w:embedRegular r:id="rId5" w:fontKey="{600B2341-E616-4749-8CF9-C3A7D41D2DAC}"/>
    <w:embedBold r:id="rId6" w:fontKey="{DE0A69BB-A74C-4653-B0D2-E9BBED98BBFD}"/>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Open Sans Light">
    <w:altName w:val="Open Sans"/>
    <w:charset w:val="00"/>
    <w:family w:val="swiss"/>
    <w:pitch w:val="variable"/>
    <w:sig w:usb0="E00002EF" w:usb1="4000205B" w:usb2="00000028" w:usb3="00000000" w:csb0="0000019F" w:csb1="00000000"/>
    <w:embedRegular r:id="rId7" w:fontKey="{5219D6D2-942A-453F-9FF5-C89D8E4E192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447" w:type="dxa"/>
      <w:tblCellMar>
        <w:left w:w="170" w:type="dxa"/>
      </w:tblCellMar>
      <w:tblLook w:val="04A0" w:firstRow="1" w:lastRow="0" w:firstColumn="1" w:lastColumn="0" w:noHBand="0" w:noVBand="1"/>
    </w:tblPr>
    <w:tblGrid>
      <w:gridCol w:w="1644"/>
      <w:gridCol w:w="1644"/>
      <w:gridCol w:w="2211"/>
      <w:gridCol w:w="1644"/>
      <w:gridCol w:w="1304"/>
    </w:tblGrid>
    <w:tr w:rsidR="001027FD" w:rsidRPr="003503A2" w:rsidTr="001027FD">
      <w:tc>
        <w:tcPr>
          <w:tcW w:w="1644" w:type="dxa"/>
          <w:tcBorders>
            <w:left w:val="single" w:sz="2" w:space="0" w:color="auto"/>
            <w:right w:val="single" w:sz="2" w:space="0" w:color="auto"/>
          </w:tcBorders>
          <w:shd w:val="clear" w:color="auto" w:fill="auto"/>
          <w:tcMar>
            <w:left w:w="0" w:type="dxa"/>
            <w:right w:w="0" w:type="dxa"/>
          </w:tcMar>
        </w:tcPr>
        <w:p w:rsidR="00496DD4" w:rsidRPr="001027FD" w:rsidRDefault="00496DD4" w:rsidP="001027FD">
          <w:pPr>
            <w:tabs>
              <w:tab w:val="left" w:pos="1021"/>
              <w:tab w:val="left" w:pos="2552"/>
              <w:tab w:val="center" w:pos="4394"/>
              <w:tab w:val="left" w:pos="7371"/>
              <w:tab w:val="right" w:pos="8789"/>
            </w:tabs>
            <w:spacing w:line="240" w:lineRule="auto"/>
            <w:ind w:left="113"/>
            <w:rPr>
              <w:rFonts w:cs="Open Sans"/>
              <w:b/>
              <w:noProof/>
              <w:sz w:val="12"/>
              <w:szCs w:val="14"/>
            </w:rPr>
          </w:pPr>
          <w:bookmarkStart w:id="10" w:name="BundLLDK"/>
          <w:r w:rsidRPr="001027FD">
            <w:rPr>
              <w:rFonts w:cs="Open Sans"/>
              <w:b/>
              <w:noProof/>
              <w:sz w:val="12"/>
              <w:szCs w:val="14"/>
            </w:rPr>
            <w:t>København</w:t>
          </w:r>
        </w:p>
        <w:p w:rsidR="00496DD4" w:rsidRPr="001027FD" w:rsidRDefault="00496DD4" w:rsidP="001027FD">
          <w:pPr>
            <w:tabs>
              <w:tab w:val="left" w:pos="1021"/>
              <w:tab w:val="left" w:pos="2552"/>
              <w:tab w:val="center" w:pos="4394"/>
              <w:tab w:val="left" w:pos="7371"/>
              <w:tab w:val="right" w:pos="8789"/>
            </w:tabs>
            <w:spacing w:line="240" w:lineRule="auto"/>
            <w:ind w:left="113"/>
            <w:rPr>
              <w:rFonts w:ascii="Open Sans Light" w:hAnsi="Open Sans Light" w:cs="Open Sans Light"/>
              <w:noProof/>
              <w:sz w:val="12"/>
              <w:szCs w:val="14"/>
            </w:rPr>
          </w:pPr>
          <w:r w:rsidRPr="001027FD">
            <w:rPr>
              <w:rFonts w:ascii="Open Sans Light" w:hAnsi="Open Sans Light" w:cs="Open Sans Light"/>
              <w:noProof/>
              <w:sz w:val="12"/>
              <w:szCs w:val="14"/>
            </w:rPr>
            <w:t>Langelinie Allé 35</w:t>
          </w:r>
        </w:p>
        <w:p w:rsidR="00496DD4" w:rsidRPr="001027FD" w:rsidRDefault="00496DD4" w:rsidP="001027FD">
          <w:pPr>
            <w:tabs>
              <w:tab w:val="left" w:pos="1021"/>
              <w:tab w:val="left" w:pos="2552"/>
              <w:tab w:val="center" w:pos="4394"/>
              <w:tab w:val="left" w:pos="7371"/>
              <w:tab w:val="right" w:pos="8789"/>
            </w:tabs>
            <w:spacing w:line="240" w:lineRule="auto"/>
            <w:ind w:left="113"/>
            <w:rPr>
              <w:rFonts w:ascii="Open Sans Light" w:hAnsi="Open Sans Light" w:cs="Open Sans Light"/>
              <w:noProof/>
              <w:sz w:val="12"/>
              <w:szCs w:val="14"/>
            </w:rPr>
          </w:pPr>
          <w:r w:rsidRPr="001027FD">
            <w:rPr>
              <w:rFonts w:ascii="Open Sans Light" w:hAnsi="Open Sans Light" w:cs="Open Sans Light"/>
              <w:noProof/>
              <w:sz w:val="12"/>
              <w:szCs w:val="14"/>
            </w:rPr>
            <w:t>2100 København Ø</w:t>
          </w:r>
        </w:p>
        <w:p w:rsidR="00496DD4" w:rsidRPr="001027FD" w:rsidRDefault="00496DD4" w:rsidP="001027FD">
          <w:pPr>
            <w:tabs>
              <w:tab w:val="left" w:pos="1021"/>
              <w:tab w:val="left" w:pos="2552"/>
              <w:tab w:val="center" w:pos="4394"/>
              <w:tab w:val="left" w:pos="7371"/>
              <w:tab w:val="right" w:pos="8789"/>
            </w:tabs>
            <w:spacing w:line="240" w:lineRule="auto"/>
            <w:ind w:left="113"/>
            <w:rPr>
              <w:rFonts w:ascii="Open Sans Light" w:hAnsi="Open Sans Light" w:cs="Open Sans Light"/>
              <w:noProof/>
              <w:sz w:val="12"/>
              <w:szCs w:val="14"/>
            </w:rPr>
          </w:pPr>
          <w:r w:rsidRPr="001027FD">
            <w:rPr>
              <w:rFonts w:ascii="Open Sans Light" w:hAnsi="Open Sans Light" w:cs="Open Sans Light"/>
              <w:noProof/>
              <w:sz w:val="12"/>
              <w:szCs w:val="14"/>
            </w:rPr>
            <w:t>Danmark</w:t>
          </w:r>
        </w:p>
      </w:tc>
      <w:tc>
        <w:tcPr>
          <w:tcW w:w="1644" w:type="dxa"/>
          <w:tcBorders>
            <w:left w:val="single" w:sz="2" w:space="0" w:color="auto"/>
            <w:right w:val="single" w:sz="2" w:space="0" w:color="auto"/>
          </w:tcBorders>
          <w:shd w:val="clear" w:color="auto" w:fill="auto"/>
          <w:tcMar>
            <w:left w:w="113" w:type="dxa"/>
            <w:right w:w="0" w:type="dxa"/>
          </w:tcMar>
        </w:tcPr>
        <w:p w:rsidR="00496DD4" w:rsidRPr="001027FD" w:rsidRDefault="00496DD4" w:rsidP="001027FD">
          <w:pPr>
            <w:tabs>
              <w:tab w:val="left" w:pos="1021"/>
              <w:tab w:val="left" w:pos="1134"/>
              <w:tab w:val="left" w:pos="2552"/>
              <w:tab w:val="center" w:pos="4394"/>
              <w:tab w:val="left" w:pos="7371"/>
              <w:tab w:val="right" w:pos="8789"/>
            </w:tabs>
            <w:spacing w:line="240" w:lineRule="auto"/>
            <w:rPr>
              <w:rFonts w:cs="Open Sans"/>
              <w:b/>
              <w:noProof/>
              <w:sz w:val="12"/>
              <w:szCs w:val="14"/>
            </w:rPr>
          </w:pPr>
          <w:r w:rsidRPr="001027FD">
            <w:rPr>
              <w:rFonts w:cs="Open Sans"/>
              <w:b/>
              <w:noProof/>
              <w:sz w:val="12"/>
              <w:szCs w:val="14"/>
            </w:rPr>
            <w:t>Aarhus</w:t>
          </w:r>
        </w:p>
        <w:p w:rsidR="00496DD4" w:rsidRPr="001027FD" w:rsidRDefault="00496DD4" w:rsidP="001027FD">
          <w:pPr>
            <w:tabs>
              <w:tab w:val="left" w:pos="1021"/>
              <w:tab w:val="left" w:pos="1134"/>
              <w:tab w:val="left" w:pos="2552"/>
              <w:tab w:val="center" w:pos="4394"/>
              <w:tab w:val="left" w:pos="7371"/>
              <w:tab w:val="right" w:pos="8789"/>
            </w:tabs>
            <w:spacing w:line="240" w:lineRule="auto"/>
            <w:rPr>
              <w:rFonts w:ascii="Open Sans Light" w:hAnsi="Open Sans Light" w:cs="Open Sans Light"/>
              <w:noProof/>
              <w:sz w:val="12"/>
              <w:szCs w:val="14"/>
            </w:rPr>
          </w:pPr>
          <w:r w:rsidRPr="001027FD">
            <w:rPr>
              <w:rFonts w:ascii="Open Sans Light" w:hAnsi="Open Sans Light" w:cs="Open Sans Light"/>
              <w:noProof/>
              <w:sz w:val="12"/>
              <w:szCs w:val="14"/>
            </w:rPr>
            <w:t>Værkmestergade 2</w:t>
          </w:r>
        </w:p>
        <w:p w:rsidR="00496DD4" w:rsidRPr="001027FD" w:rsidRDefault="00496DD4" w:rsidP="001027FD">
          <w:pPr>
            <w:tabs>
              <w:tab w:val="left" w:pos="1021"/>
              <w:tab w:val="left" w:pos="1134"/>
              <w:tab w:val="left" w:pos="2552"/>
              <w:tab w:val="center" w:pos="4394"/>
              <w:tab w:val="left" w:pos="7371"/>
              <w:tab w:val="right" w:pos="8789"/>
            </w:tabs>
            <w:spacing w:line="240" w:lineRule="auto"/>
            <w:rPr>
              <w:rFonts w:ascii="Open Sans Light" w:hAnsi="Open Sans Light" w:cs="Open Sans Light"/>
              <w:noProof/>
              <w:sz w:val="12"/>
              <w:szCs w:val="14"/>
            </w:rPr>
          </w:pPr>
          <w:r w:rsidRPr="001027FD">
            <w:rPr>
              <w:rFonts w:ascii="Open Sans Light" w:hAnsi="Open Sans Light" w:cs="Open Sans Light"/>
              <w:noProof/>
              <w:sz w:val="12"/>
              <w:szCs w:val="14"/>
            </w:rPr>
            <w:t>8000 Aarhus C</w:t>
          </w:r>
        </w:p>
        <w:p w:rsidR="00496DD4" w:rsidRPr="001027FD" w:rsidRDefault="00496DD4" w:rsidP="001027FD">
          <w:pPr>
            <w:tabs>
              <w:tab w:val="left" w:pos="1021"/>
              <w:tab w:val="left" w:pos="1134"/>
              <w:tab w:val="left" w:pos="2552"/>
              <w:tab w:val="center" w:pos="4394"/>
              <w:tab w:val="left" w:pos="7371"/>
              <w:tab w:val="right" w:pos="8789"/>
            </w:tabs>
            <w:spacing w:line="240" w:lineRule="auto"/>
            <w:rPr>
              <w:rFonts w:ascii="Open Sans Light" w:hAnsi="Open Sans Light" w:cs="Open Sans Light"/>
              <w:noProof/>
              <w:sz w:val="12"/>
              <w:szCs w:val="14"/>
            </w:rPr>
          </w:pPr>
          <w:r w:rsidRPr="001027FD">
            <w:rPr>
              <w:rFonts w:ascii="Open Sans Light" w:hAnsi="Open Sans Light" w:cs="Open Sans Light"/>
              <w:noProof/>
              <w:sz w:val="12"/>
              <w:szCs w:val="14"/>
            </w:rPr>
            <w:t>Danmark</w:t>
          </w:r>
        </w:p>
      </w:tc>
      <w:tc>
        <w:tcPr>
          <w:tcW w:w="2211" w:type="dxa"/>
          <w:tcBorders>
            <w:left w:val="single" w:sz="2" w:space="0" w:color="auto"/>
            <w:right w:val="single" w:sz="2" w:space="0" w:color="auto"/>
          </w:tcBorders>
          <w:shd w:val="clear" w:color="auto" w:fill="auto"/>
          <w:tcMar>
            <w:left w:w="113" w:type="dxa"/>
            <w:right w:w="0" w:type="dxa"/>
          </w:tcMar>
        </w:tcPr>
        <w:p w:rsidR="00496DD4" w:rsidRPr="001027FD" w:rsidRDefault="00496DD4" w:rsidP="001027FD">
          <w:pPr>
            <w:tabs>
              <w:tab w:val="left" w:pos="1021"/>
              <w:tab w:val="left" w:pos="1134"/>
              <w:tab w:val="left" w:pos="2552"/>
              <w:tab w:val="center" w:pos="4394"/>
              <w:tab w:val="left" w:pos="7371"/>
              <w:tab w:val="right" w:pos="8789"/>
            </w:tabs>
            <w:spacing w:line="240" w:lineRule="auto"/>
            <w:rPr>
              <w:rFonts w:cs="Open Sans"/>
              <w:b/>
              <w:noProof/>
              <w:sz w:val="12"/>
              <w:szCs w:val="14"/>
              <w:lang w:val="en-US"/>
            </w:rPr>
          </w:pPr>
          <w:r w:rsidRPr="001027FD">
            <w:rPr>
              <w:rFonts w:cs="Open Sans"/>
              <w:b/>
              <w:noProof/>
              <w:sz w:val="12"/>
              <w:szCs w:val="14"/>
              <w:lang w:val="en-US"/>
            </w:rPr>
            <w:t>Shanghai</w:t>
          </w:r>
        </w:p>
        <w:p w:rsidR="00496DD4" w:rsidRPr="001027FD" w:rsidRDefault="00496DD4" w:rsidP="001027FD">
          <w:pPr>
            <w:tabs>
              <w:tab w:val="left" w:pos="1021"/>
              <w:tab w:val="left" w:pos="1134"/>
              <w:tab w:val="left" w:pos="2552"/>
              <w:tab w:val="center" w:pos="4394"/>
              <w:tab w:val="left" w:pos="7371"/>
              <w:tab w:val="right" w:pos="8789"/>
            </w:tabs>
            <w:spacing w:line="240" w:lineRule="auto"/>
            <w:rPr>
              <w:rFonts w:ascii="Open Sans Light" w:hAnsi="Open Sans Light" w:cs="Open Sans Light"/>
              <w:noProof/>
              <w:sz w:val="12"/>
              <w:szCs w:val="14"/>
              <w:lang w:val="en-US"/>
            </w:rPr>
          </w:pPr>
          <w:r w:rsidRPr="001027FD">
            <w:rPr>
              <w:rFonts w:ascii="Open Sans Light" w:hAnsi="Open Sans Light" w:cs="Open Sans Light"/>
              <w:noProof/>
              <w:sz w:val="12"/>
              <w:szCs w:val="14"/>
              <w:lang w:val="en-US"/>
            </w:rPr>
            <w:t>Suite 1818, 18/F</w:t>
          </w:r>
        </w:p>
        <w:p w:rsidR="00496DD4" w:rsidRPr="001027FD" w:rsidRDefault="00496DD4" w:rsidP="001027FD">
          <w:pPr>
            <w:tabs>
              <w:tab w:val="left" w:pos="1021"/>
              <w:tab w:val="left" w:pos="1134"/>
              <w:tab w:val="left" w:pos="2552"/>
              <w:tab w:val="center" w:pos="4394"/>
              <w:tab w:val="left" w:pos="7371"/>
              <w:tab w:val="right" w:pos="8789"/>
            </w:tabs>
            <w:spacing w:line="240" w:lineRule="auto"/>
            <w:rPr>
              <w:rFonts w:ascii="Open Sans Light" w:hAnsi="Open Sans Light" w:cs="Open Sans Light"/>
              <w:noProof/>
              <w:sz w:val="12"/>
              <w:szCs w:val="14"/>
              <w:lang w:val="en-US"/>
            </w:rPr>
          </w:pPr>
          <w:r w:rsidRPr="001027FD">
            <w:rPr>
              <w:rFonts w:ascii="Open Sans Light" w:hAnsi="Open Sans Light" w:cs="Open Sans Light"/>
              <w:noProof/>
              <w:sz w:val="12"/>
              <w:szCs w:val="14"/>
              <w:lang w:val="en-US"/>
            </w:rPr>
            <w:t>No. 699 Nanjing West Road</w:t>
          </w:r>
        </w:p>
        <w:p w:rsidR="00496DD4" w:rsidRPr="001027FD" w:rsidRDefault="00496DD4" w:rsidP="001027FD">
          <w:pPr>
            <w:tabs>
              <w:tab w:val="left" w:pos="1021"/>
              <w:tab w:val="left" w:pos="1134"/>
              <w:tab w:val="left" w:pos="2552"/>
              <w:tab w:val="center" w:pos="4394"/>
              <w:tab w:val="left" w:pos="7371"/>
              <w:tab w:val="right" w:pos="8789"/>
            </w:tabs>
            <w:spacing w:line="240" w:lineRule="auto"/>
            <w:rPr>
              <w:rFonts w:ascii="Open Sans Light" w:hAnsi="Open Sans Light" w:cs="Open Sans Light"/>
              <w:noProof/>
              <w:sz w:val="12"/>
              <w:szCs w:val="14"/>
            </w:rPr>
          </w:pPr>
          <w:r w:rsidRPr="001027FD">
            <w:rPr>
              <w:rFonts w:ascii="Open Sans Light" w:hAnsi="Open Sans Light" w:cs="Open Sans Light"/>
              <w:noProof/>
              <w:sz w:val="12"/>
              <w:szCs w:val="14"/>
            </w:rPr>
            <w:t>Jing an District, Shanghai, 200041</w:t>
          </w:r>
        </w:p>
      </w:tc>
      <w:tc>
        <w:tcPr>
          <w:tcW w:w="1644" w:type="dxa"/>
          <w:tcBorders>
            <w:left w:val="single" w:sz="2" w:space="0" w:color="auto"/>
            <w:right w:val="single" w:sz="2" w:space="0" w:color="auto"/>
          </w:tcBorders>
          <w:shd w:val="clear" w:color="auto" w:fill="auto"/>
          <w:tcMar>
            <w:left w:w="113" w:type="dxa"/>
            <w:right w:w="0" w:type="dxa"/>
          </w:tcMar>
        </w:tcPr>
        <w:p w:rsidR="00496DD4" w:rsidRPr="001027FD" w:rsidRDefault="00496DD4" w:rsidP="001027FD">
          <w:pPr>
            <w:tabs>
              <w:tab w:val="left" w:pos="170"/>
              <w:tab w:val="left" w:pos="1021"/>
              <w:tab w:val="left" w:pos="1134"/>
              <w:tab w:val="left" w:pos="2552"/>
              <w:tab w:val="center" w:pos="4394"/>
              <w:tab w:val="left" w:pos="7371"/>
              <w:tab w:val="right" w:pos="8789"/>
            </w:tabs>
            <w:spacing w:line="240" w:lineRule="auto"/>
            <w:ind w:left="5"/>
            <w:rPr>
              <w:rFonts w:ascii="Open Sans Light" w:hAnsi="Open Sans Light" w:cs="Open Sans Light"/>
              <w:noProof/>
              <w:sz w:val="12"/>
              <w:szCs w:val="14"/>
            </w:rPr>
          </w:pPr>
        </w:p>
        <w:p w:rsidR="00496DD4" w:rsidRPr="001027FD" w:rsidRDefault="00496DD4" w:rsidP="001027FD">
          <w:pPr>
            <w:tabs>
              <w:tab w:val="left" w:pos="170"/>
              <w:tab w:val="left" w:pos="1021"/>
              <w:tab w:val="left" w:pos="1134"/>
              <w:tab w:val="left" w:pos="2552"/>
              <w:tab w:val="center" w:pos="4394"/>
              <w:tab w:val="left" w:pos="7371"/>
              <w:tab w:val="right" w:pos="8789"/>
            </w:tabs>
            <w:spacing w:line="240" w:lineRule="auto"/>
            <w:ind w:left="5"/>
            <w:rPr>
              <w:rFonts w:ascii="Open Sans Light" w:hAnsi="Open Sans Light" w:cs="Open Sans Light"/>
              <w:noProof/>
              <w:sz w:val="12"/>
              <w:szCs w:val="14"/>
            </w:rPr>
          </w:pPr>
          <w:r w:rsidRPr="001027FD">
            <w:rPr>
              <w:rFonts w:ascii="Open Sans Light" w:hAnsi="Open Sans Light" w:cs="Open Sans Light"/>
              <w:noProof/>
              <w:sz w:val="12"/>
              <w:szCs w:val="14"/>
            </w:rPr>
            <w:t>T</w:t>
          </w:r>
          <w:r w:rsidRPr="001027FD">
            <w:rPr>
              <w:rFonts w:ascii="Open Sans Light" w:hAnsi="Open Sans Light" w:cs="Open Sans Light"/>
              <w:noProof/>
              <w:sz w:val="12"/>
              <w:szCs w:val="14"/>
            </w:rPr>
            <w:tab/>
            <w:t>+45 72 27 00 00</w:t>
          </w:r>
        </w:p>
        <w:p w:rsidR="00496DD4" w:rsidRPr="001027FD" w:rsidRDefault="00496DD4" w:rsidP="001027FD">
          <w:pPr>
            <w:tabs>
              <w:tab w:val="left" w:pos="170"/>
              <w:tab w:val="left" w:pos="1021"/>
              <w:tab w:val="left" w:pos="1134"/>
              <w:tab w:val="left" w:pos="2552"/>
              <w:tab w:val="center" w:pos="4394"/>
              <w:tab w:val="left" w:pos="7371"/>
              <w:tab w:val="right" w:pos="8789"/>
            </w:tabs>
            <w:spacing w:line="240" w:lineRule="auto"/>
            <w:ind w:left="5"/>
            <w:rPr>
              <w:rFonts w:ascii="Open Sans Light" w:hAnsi="Open Sans Light" w:cs="Open Sans Light"/>
              <w:noProof/>
              <w:sz w:val="12"/>
              <w:szCs w:val="14"/>
            </w:rPr>
          </w:pPr>
          <w:r w:rsidRPr="001027FD">
            <w:rPr>
              <w:rFonts w:ascii="Open Sans Light" w:hAnsi="Open Sans Light" w:cs="Open Sans Light"/>
              <w:noProof/>
              <w:sz w:val="12"/>
              <w:szCs w:val="14"/>
            </w:rPr>
            <w:t>F</w:t>
          </w:r>
          <w:r w:rsidRPr="001027FD">
            <w:rPr>
              <w:rFonts w:ascii="Open Sans Light" w:hAnsi="Open Sans Light" w:cs="Open Sans Light"/>
              <w:noProof/>
              <w:sz w:val="12"/>
              <w:szCs w:val="14"/>
            </w:rPr>
            <w:tab/>
            <w:t>+45 72 27 00 27</w:t>
          </w:r>
        </w:p>
        <w:p w:rsidR="00496DD4" w:rsidRPr="001027FD" w:rsidRDefault="00496DD4" w:rsidP="001027FD">
          <w:pPr>
            <w:tabs>
              <w:tab w:val="left" w:pos="170"/>
              <w:tab w:val="left" w:pos="1021"/>
              <w:tab w:val="left" w:pos="1134"/>
              <w:tab w:val="left" w:pos="2552"/>
              <w:tab w:val="center" w:pos="4394"/>
              <w:tab w:val="left" w:pos="7371"/>
              <w:tab w:val="right" w:pos="8789"/>
            </w:tabs>
            <w:spacing w:line="240" w:lineRule="auto"/>
            <w:ind w:left="5"/>
            <w:rPr>
              <w:rFonts w:ascii="Open Sans Light" w:hAnsi="Open Sans Light" w:cs="Open Sans Light"/>
              <w:noProof/>
              <w:sz w:val="12"/>
              <w:szCs w:val="14"/>
            </w:rPr>
          </w:pPr>
          <w:r w:rsidRPr="001027FD">
            <w:rPr>
              <w:rFonts w:ascii="Open Sans Light" w:hAnsi="Open Sans Light" w:cs="Open Sans Light"/>
              <w:noProof/>
              <w:sz w:val="12"/>
              <w:szCs w:val="14"/>
            </w:rPr>
            <w:t>E</w:t>
          </w:r>
          <w:r w:rsidRPr="001027FD">
            <w:rPr>
              <w:rFonts w:ascii="Open Sans Light" w:hAnsi="Open Sans Light" w:cs="Open Sans Light"/>
              <w:noProof/>
              <w:sz w:val="12"/>
              <w:szCs w:val="14"/>
            </w:rPr>
            <w:tab/>
            <w:t>info@bechbruun.com</w:t>
          </w:r>
        </w:p>
      </w:tc>
      <w:tc>
        <w:tcPr>
          <w:tcW w:w="1304" w:type="dxa"/>
          <w:tcBorders>
            <w:left w:val="single" w:sz="2" w:space="0" w:color="auto"/>
          </w:tcBorders>
          <w:shd w:val="clear" w:color="auto" w:fill="auto"/>
          <w:tcMar>
            <w:left w:w="113" w:type="dxa"/>
            <w:right w:w="0" w:type="dxa"/>
          </w:tcMar>
        </w:tcPr>
        <w:p w:rsidR="00496DD4" w:rsidRPr="001027FD" w:rsidRDefault="00496DD4" w:rsidP="001027FD">
          <w:pPr>
            <w:tabs>
              <w:tab w:val="left" w:pos="1021"/>
              <w:tab w:val="left" w:pos="1134"/>
              <w:tab w:val="left" w:pos="2552"/>
              <w:tab w:val="center" w:pos="4394"/>
              <w:tab w:val="left" w:pos="7371"/>
              <w:tab w:val="right" w:pos="8789"/>
            </w:tabs>
            <w:spacing w:line="240" w:lineRule="auto"/>
            <w:rPr>
              <w:rFonts w:ascii="Open Sans Light" w:hAnsi="Open Sans Light" w:cs="Open Sans Light"/>
              <w:noProof/>
              <w:sz w:val="12"/>
              <w:szCs w:val="14"/>
            </w:rPr>
          </w:pPr>
        </w:p>
        <w:p w:rsidR="00496DD4" w:rsidRPr="001027FD" w:rsidRDefault="00496DD4" w:rsidP="001027FD">
          <w:pPr>
            <w:tabs>
              <w:tab w:val="left" w:pos="1021"/>
              <w:tab w:val="left" w:pos="1134"/>
              <w:tab w:val="left" w:pos="2552"/>
              <w:tab w:val="center" w:pos="4394"/>
              <w:tab w:val="left" w:pos="7371"/>
              <w:tab w:val="right" w:pos="8789"/>
            </w:tabs>
            <w:spacing w:line="240" w:lineRule="auto"/>
            <w:rPr>
              <w:rFonts w:ascii="Open Sans Light" w:hAnsi="Open Sans Light" w:cs="Open Sans Light"/>
              <w:noProof/>
              <w:sz w:val="12"/>
              <w:szCs w:val="14"/>
            </w:rPr>
          </w:pPr>
          <w:r w:rsidRPr="001027FD">
            <w:rPr>
              <w:rFonts w:ascii="Open Sans Light" w:hAnsi="Open Sans Light" w:cs="Open Sans Light"/>
              <w:noProof/>
              <w:sz w:val="12"/>
              <w:szCs w:val="14"/>
            </w:rPr>
            <w:t>Advokatfirma</w:t>
          </w:r>
        </w:p>
        <w:p w:rsidR="00496DD4" w:rsidRPr="001027FD" w:rsidRDefault="00496DD4" w:rsidP="001027FD">
          <w:pPr>
            <w:tabs>
              <w:tab w:val="left" w:pos="340"/>
              <w:tab w:val="left" w:pos="425"/>
              <w:tab w:val="left" w:pos="1021"/>
              <w:tab w:val="left" w:pos="1134"/>
              <w:tab w:val="left" w:pos="2552"/>
              <w:tab w:val="center" w:pos="4394"/>
              <w:tab w:val="left" w:pos="7371"/>
              <w:tab w:val="right" w:pos="8789"/>
            </w:tabs>
            <w:spacing w:line="240" w:lineRule="auto"/>
            <w:rPr>
              <w:rFonts w:ascii="Open Sans Light" w:hAnsi="Open Sans Light" w:cs="Open Sans Light"/>
              <w:noProof/>
              <w:sz w:val="12"/>
              <w:szCs w:val="14"/>
            </w:rPr>
          </w:pPr>
          <w:r w:rsidRPr="001027FD">
            <w:rPr>
              <w:rFonts w:ascii="Open Sans Light" w:hAnsi="Open Sans Light" w:cs="Open Sans Light"/>
              <w:noProof/>
              <w:sz w:val="12"/>
              <w:szCs w:val="14"/>
            </w:rPr>
            <w:t>CVR-nr. 25089944</w:t>
          </w:r>
        </w:p>
        <w:p w:rsidR="00496DD4" w:rsidRPr="001027FD" w:rsidRDefault="00496DD4" w:rsidP="001027FD">
          <w:pPr>
            <w:tabs>
              <w:tab w:val="left" w:pos="340"/>
              <w:tab w:val="left" w:pos="425"/>
              <w:tab w:val="left" w:pos="1021"/>
              <w:tab w:val="left" w:pos="1134"/>
              <w:tab w:val="left" w:pos="2552"/>
              <w:tab w:val="center" w:pos="4394"/>
              <w:tab w:val="left" w:pos="7371"/>
              <w:tab w:val="right" w:pos="8789"/>
            </w:tabs>
            <w:spacing w:line="240" w:lineRule="auto"/>
            <w:rPr>
              <w:rFonts w:ascii="Open Sans Light" w:hAnsi="Open Sans Light" w:cs="Open Sans Light"/>
              <w:noProof/>
              <w:sz w:val="12"/>
              <w:szCs w:val="14"/>
            </w:rPr>
          </w:pPr>
          <w:r w:rsidRPr="001027FD">
            <w:rPr>
              <w:rFonts w:ascii="Open Sans Light" w:hAnsi="Open Sans Light" w:cs="Open Sans Light"/>
              <w:noProof/>
              <w:sz w:val="12"/>
              <w:szCs w:val="14"/>
            </w:rPr>
            <w:t>www.bechbruun.com</w:t>
          </w:r>
        </w:p>
      </w:tc>
    </w:tr>
    <w:tr w:rsidR="001027FD" w:rsidRPr="003503A2" w:rsidTr="001027FD">
      <w:tc>
        <w:tcPr>
          <w:tcW w:w="1644" w:type="dxa"/>
          <w:shd w:val="clear" w:color="auto" w:fill="auto"/>
          <w:tcMar>
            <w:left w:w="0" w:type="dxa"/>
            <w:right w:w="0" w:type="dxa"/>
          </w:tcMar>
        </w:tcPr>
        <w:p w:rsidR="00496DD4" w:rsidRPr="001027FD" w:rsidRDefault="00496DD4" w:rsidP="001027FD">
          <w:pPr>
            <w:tabs>
              <w:tab w:val="left" w:pos="1021"/>
              <w:tab w:val="left" w:pos="2552"/>
              <w:tab w:val="center" w:pos="4394"/>
              <w:tab w:val="left" w:pos="7371"/>
              <w:tab w:val="right" w:pos="8789"/>
            </w:tabs>
            <w:spacing w:line="240" w:lineRule="auto"/>
            <w:ind w:left="113"/>
            <w:rPr>
              <w:rFonts w:cs="Open Sans"/>
              <w:b/>
              <w:noProof/>
              <w:sz w:val="12"/>
              <w:szCs w:val="14"/>
            </w:rPr>
          </w:pPr>
        </w:p>
      </w:tc>
      <w:tc>
        <w:tcPr>
          <w:tcW w:w="1644" w:type="dxa"/>
          <w:shd w:val="clear" w:color="auto" w:fill="auto"/>
          <w:tcMar>
            <w:left w:w="113" w:type="dxa"/>
            <w:right w:w="0" w:type="dxa"/>
          </w:tcMar>
        </w:tcPr>
        <w:p w:rsidR="00496DD4" w:rsidRPr="001027FD" w:rsidRDefault="00496DD4" w:rsidP="001027FD">
          <w:pPr>
            <w:tabs>
              <w:tab w:val="left" w:pos="1021"/>
              <w:tab w:val="left" w:pos="1134"/>
              <w:tab w:val="left" w:pos="2552"/>
              <w:tab w:val="center" w:pos="4394"/>
              <w:tab w:val="left" w:pos="7371"/>
              <w:tab w:val="right" w:pos="8789"/>
            </w:tabs>
            <w:spacing w:line="240" w:lineRule="auto"/>
            <w:rPr>
              <w:rFonts w:cs="Open Sans"/>
              <w:b/>
              <w:noProof/>
              <w:sz w:val="12"/>
              <w:szCs w:val="14"/>
            </w:rPr>
          </w:pPr>
        </w:p>
      </w:tc>
      <w:tc>
        <w:tcPr>
          <w:tcW w:w="2211" w:type="dxa"/>
          <w:shd w:val="clear" w:color="auto" w:fill="auto"/>
          <w:tcMar>
            <w:left w:w="113" w:type="dxa"/>
            <w:right w:w="0" w:type="dxa"/>
          </w:tcMar>
        </w:tcPr>
        <w:p w:rsidR="00496DD4" w:rsidRPr="001027FD" w:rsidRDefault="00496DD4" w:rsidP="001027FD">
          <w:pPr>
            <w:tabs>
              <w:tab w:val="left" w:pos="1021"/>
              <w:tab w:val="left" w:pos="1134"/>
              <w:tab w:val="left" w:pos="2552"/>
              <w:tab w:val="center" w:pos="4394"/>
              <w:tab w:val="left" w:pos="7371"/>
              <w:tab w:val="right" w:pos="8789"/>
            </w:tabs>
            <w:spacing w:line="240" w:lineRule="auto"/>
            <w:rPr>
              <w:rFonts w:cs="Open Sans"/>
              <w:b/>
              <w:noProof/>
              <w:sz w:val="12"/>
              <w:szCs w:val="14"/>
            </w:rPr>
          </w:pPr>
        </w:p>
      </w:tc>
      <w:tc>
        <w:tcPr>
          <w:tcW w:w="1644" w:type="dxa"/>
          <w:shd w:val="clear" w:color="auto" w:fill="auto"/>
          <w:tcMar>
            <w:left w:w="113" w:type="dxa"/>
            <w:right w:w="0" w:type="dxa"/>
          </w:tcMar>
        </w:tcPr>
        <w:p w:rsidR="00496DD4" w:rsidRPr="001027FD" w:rsidRDefault="00496DD4" w:rsidP="001027FD">
          <w:pPr>
            <w:tabs>
              <w:tab w:val="left" w:pos="170"/>
              <w:tab w:val="left" w:pos="1021"/>
              <w:tab w:val="left" w:pos="1134"/>
              <w:tab w:val="left" w:pos="2552"/>
              <w:tab w:val="center" w:pos="4394"/>
              <w:tab w:val="left" w:pos="7371"/>
              <w:tab w:val="right" w:pos="8789"/>
            </w:tabs>
            <w:spacing w:line="240" w:lineRule="auto"/>
            <w:ind w:left="5"/>
            <w:rPr>
              <w:rFonts w:ascii="Open Sans Light" w:hAnsi="Open Sans Light" w:cs="Open Sans Light"/>
              <w:noProof/>
              <w:sz w:val="12"/>
              <w:szCs w:val="14"/>
            </w:rPr>
          </w:pPr>
        </w:p>
      </w:tc>
      <w:tc>
        <w:tcPr>
          <w:tcW w:w="1304" w:type="dxa"/>
          <w:tcBorders>
            <w:left w:val="nil"/>
          </w:tcBorders>
          <w:shd w:val="clear" w:color="auto" w:fill="auto"/>
          <w:tcMar>
            <w:left w:w="113" w:type="dxa"/>
            <w:right w:w="0" w:type="dxa"/>
          </w:tcMar>
        </w:tcPr>
        <w:p w:rsidR="00496DD4" w:rsidRPr="001027FD" w:rsidRDefault="00496DD4" w:rsidP="001027FD">
          <w:pPr>
            <w:tabs>
              <w:tab w:val="left" w:pos="1021"/>
              <w:tab w:val="left" w:pos="1134"/>
              <w:tab w:val="left" w:pos="2552"/>
              <w:tab w:val="center" w:pos="4394"/>
              <w:tab w:val="left" w:pos="7371"/>
              <w:tab w:val="right" w:pos="8789"/>
            </w:tabs>
            <w:spacing w:line="240" w:lineRule="auto"/>
            <w:rPr>
              <w:rFonts w:ascii="Open Sans Light" w:hAnsi="Open Sans Light" w:cs="Open Sans Light"/>
              <w:noProof/>
              <w:sz w:val="12"/>
              <w:szCs w:val="14"/>
            </w:rPr>
          </w:pPr>
        </w:p>
      </w:tc>
    </w:tr>
    <w:bookmarkEnd w:id="10"/>
  </w:tbl>
  <w:p w:rsidR="00494913" w:rsidRDefault="00494913" w:rsidP="00496DD4">
    <w:pPr>
      <w:pStyle w:val="Sidefod"/>
      <w:spacing w:line="4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FD5" w:rsidRDefault="00A81FD5">
      <w:r>
        <w:separator/>
      </w:r>
    </w:p>
  </w:footnote>
  <w:footnote w:type="continuationSeparator" w:id="0">
    <w:p w:rsidR="00A81FD5" w:rsidRDefault="00A81FD5">
      <w:r>
        <w:continuationSeparator/>
      </w:r>
    </w:p>
  </w:footnote>
  <w:footnote w:id="1">
    <w:p w:rsidR="00316C1C" w:rsidRDefault="00316C1C">
      <w:pPr>
        <w:pStyle w:val="Fodnotetekst"/>
      </w:pPr>
      <w:r>
        <w:rPr>
          <w:rStyle w:val="Fodnotehenvisning"/>
        </w:rPr>
        <w:footnoteRef/>
      </w:r>
      <w:r>
        <w:t xml:space="preserve"> Med særligt fokus på Årslev/Sdr. Nærå og Nr. Lyndelse.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3C7" w:rsidRPr="002F64A2" w:rsidRDefault="00F643C7" w:rsidP="00547C09">
    <w:pPr>
      <w:rPr>
        <w:rFonts w:cs="Open Sans"/>
      </w:rPr>
    </w:pPr>
  </w:p>
  <w:p w:rsidR="00F643C7" w:rsidRPr="002F64A2" w:rsidRDefault="00F643C7" w:rsidP="00547C09">
    <w:pPr>
      <w:rPr>
        <w:rFonts w:cs="Open Sans"/>
      </w:rPr>
    </w:pPr>
  </w:p>
  <w:p w:rsidR="00F643C7" w:rsidRPr="002F64A2" w:rsidRDefault="00F643C7" w:rsidP="00547C09">
    <w:pPr>
      <w:rPr>
        <w:rFonts w:cs="Open Sans"/>
      </w:rPr>
    </w:pPr>
  </w:p>
  <w:p w:rsidR="00F643C7" w:rsidRDefault="00F643C7" w:rsidP="00547C09">
    <w:pPr>
      <w:rPr>
        <w:rFonts w:cs="Open Sans"/>
      </w:rPr>
    </w:pPr>
  </w:p>
  <w:p w:rsidR="00F643C7" w:rsidRDefault="00F643C7" w:rsidP="00547C09">
    <w:pPr>
      <w:rPr>
        <w:rFonts w:cs="Open Sans"/>
      </w:rPr>
    </w:pPr>
  </w:p>
  <w:tbl>
    <w:tblPr>
      <w:tblW w:w="8613" w:type="dxa"/>
      <w:tblLook w:val="01E0" w:firstRow="1" w:lastRow="1" w:firstColumn="1" w:lastColumn="1" w:noHBand="0" w:noVBand="0"/>
    </w:tblPr>
    <w:tblGrid>
      <w:gridCol w:w="5211"/>
      <w:gridCol w:w="993"/>
      <w:gridCol w:w="2409"/>
    </w:tblGrid>
    <w:tr w:rsidR="00F643C7" w:rsidRPr="00A90EA5" w:rsidTr="00F76A14">
      <w:trPr>
        <w:trHeight w:hRule="exact" w:val="340"/>
      </w:trPr>
      <w:tc>
        <w:tcPr>
          <w:tcW w:w="5211" w:type="dxa"/>
          <w:vMerge w:val="restart"/>
        </w:tcPr>
        <w:p w:rsidR="00F643C7" w:rsidRPr="00A90EA5" w:rsidRDefault="00F643C7" w:rsidP="00152385">
          <w:pPr>
            <w:jc w:val="left"/>
            <w:rPr>
              <w:rFonts w:ascii="Open Sans Light" w:hAnsi="Open Sans Light" w:cs="Open Sans Light"/>
            </w:rPr>
          </w:pPr>
        </w:p>
        <w:p w:rsidR="00F643C7" w:rsidRPr="00A90EA5" w:rsidRDefault="00F643C7" w:rsidP="00152385">
          <w:pPr>
            <w:jc w:val="left"/>
            <w:rPr>
              <w:rFonts w:ascii="Open Sans Light" w:hAnsi="Open Sans Light" w:cs="Open Sans Light"/>
            </w:rPr>
          </w:pPr>
        </w:p>
      </w:tc>
      <w:tc>
        <w:tcPr>
          <w:tcW w:w="993" w:type="dxa"/>
          <w:vMerge w:val="restart"/>
        </w:tcPr>
        <w:p w:rsidR="00F643C7" w:rsidRPr="00A90EA5" w:rsidRDefault="00F643C7" w:rsidP="00152385">
          <w:pPr>
            <w:rPr>
              <w:rFonts w:ascii="Open Sans Light" w:hAnsi="Open Sans Light" w:cs="Open Sans Light"/>
            </w:rPr>
          </w:pPr>
        </w:p>
      </w:tc>
      <w:tc>
        <w:tcPr>
          <w:tcW w:w="2409" w:type="dxa"/>
          <w:tcBorders>
            <w:bottom w:val="single" w:sz="4" w:space="0" w:color="auto"/>
          </w:tcBorders>
          <w:tcMar>
            <w:left w:w="0" w:type="dxa"/>
          </w:tcMar>
        </w:tcPr>
        <w:p w:rsidR="00F643C7" w:rsidRPr="00CA4B1C" w:rsidRDefault="00F643C7" w:rsidP="00275C21">
          <w:pPr>
            <w:pStyle w:val="InfoTekst"/>
          </w:pPr>
          <w:r w:rsidRPr="00CA4B1C">
            <w:fldChar w:fldCharType="begin"/>
          </w:r>
          <w:r w:rsidRPr="00CA4B1C">
            <w:instrText xml:space="preserve"> PAGE  \* Arabic  \* MERGEFORMAT </w:instrText>
          </w:r>
          <w:r w:rsidRPr="00CA4B1C">
            <w:fldChar w:fldCharType="separate"/>
          </w:r>
          <w:r w:rsidR="00734C4E">
            <w:t>2</w:t>
          </w:r>
          <w:r w:rsidRPr="00CA4B1C">
            <w:fldChar w:fldCharType="end"/>
          </w:r>
          <w:r w:rsidRPr="00CA4B1C">
            <w:t>/</w:t>
          </w:r>
          <w:r w:rsidR="00A81FD5">
            <w:fldChar w:fldCharType="begin"/>
          </w:r>
          <w:r w:rsidR="00A81FD5">
            <w:instrText xml:space="preserve"> NUMPAGES  \* Arabic  \* MERGEFORMAT </w:instrText>
          </w:r>
          <w:r w:rsidR="00A81FD5">
            <w:fldChar w:fldCharType="separate"/>
          </w:r>
          <w:r w:rsidR="00734C4E">
            <w:t>7</w:t>
          </w:r>
          <w:r w:rsidR="00A81FD5">
            <w:fldChar w:fldCharType="end"/>
          </w:r>
        </w:p>
        <w:p w:rsidR="00F643C7" w:rsidRPr="00CA4B1C" w:rsidRDefault="00F643C7" w:rsidP="00152385">
          <w:pPr>
            <w:jc w:val="left"/>
            <w:rPr>
              <w:rFonts w:cs="Open Sans"/>
              <w:sz w:val="14"/>
              <w:szCs w:val="14"/>
            </w:rPr>
          </w:pPr>
        </w:p>
      </w:tc>
    </w:tr>
    <w:tr w:rsidR="00F643C7" w:rsidRPr="00A90EA5" w:rsidTr="00F76A14">
      <w:trPr>
        <w:cantSplit/>
        <w:trHeight w:hRule="exact" w:val="652"/>
      </w:trPr>
      <w:tc>
        <w:tcPr>
          <w:tcW w:w="5211" w:type="dxa"/>
          <w:vMerge/>
        </w:tcPr>
        <w:p w:rsidR="00F643C7" w:rsidRPr="00A90EA5" w:rsidRDefault="00F643C7" w:rsidP="00152385">
          <w:pPr>
            <w:jc w:val="left"/>
            <w:rPr>
              <w:rFonts w:ascii="Open Sans Light" w:hAnsi="Open Sans Light" w:cs="Open Sans Light"/>
            </w:rPr>
          </w:pPr>
        </w:p>
      </w:tc>
      <w:tc>
        <w:tcPr>
          <w:tcW w:w="993" w:type="dxa"/>
          <w:vMerge/>
        </w:tcPr>
        <w:p w:rsidR="00F643C7" w:rsidRPr="00A90EA5" w:rsidRDefault="00F643C7" w:rsidP="00152385">
          <w:pPr>
            <w:rPr>
              <w:rFonts w:ascii="Open Sans Light" w:hAnsi="Open Sans Light" w:cs="Open Sans Light"/>
            </w:rPr>
          </w:pPr>
        </w:p>
      </w:tc>
      <w:tc>
        <w:tcPr>
          <w:tcW w:w="2409" w:type="dxa"/>
          <w:tcBorders>
            <w:top w:val="single" w:sz="4" w:space="0" w:color="auto"/>
          </w:tcBorders>
          <w:tcMar>
            <w:left w:w="0" w:type="dxa"/>
          </w:tcMar>
        </w:tcPr>
        <w:p w:rsidR="00F643C7" w:rsidRPr="00CA4B1C" w:rsidRDefault="00F643C7" w:rsidP="00152385">
          <w:pPr>
            <w:spacing w:line="100" w:lineRule="exact"/>
            <w:jc w:val="left"/>
            <w:rPr>
              <w:rFonts w:cs="Open Sans"/>
              <w:sz w:val="14"/>
              <w:szCs w:val="14"/>
            </w:rPr>
          </w:pPr>
        </w:p>
        <w:p w:rsidR="00F643C7" w:rsidRPr="00CA4B1C" w:rsidRDefault="00F643C7" w:rsidP="00275C21">
          <w:pPr>
            <w:pStyle w:val="InfoTekst"/>
          </w:pPr>
          <w:bookmarkStart w:id="6" w:name="DokNr"/>
          <w:r w:rsidRPr="00CA4B1C">
            <w:t>Dok.nr.</w:t>
          </w:r>
          <w:bookmarkEnd w:id="6"/>
          <w:r w:rsidRPr="00CA4B1C">
            <w:t xml:space="preserve"> </w:t>
          </w:r>
          <w:bookmarkStart w:id="7" w:name="Dokid"/>
          <w:r w:rsidRPr="00CA4B1C">
            <w:rPr>
              <w:b/>
            </w:rPr>
            <w:fldChar w:fldCharType="begin"/>
          </w:r>
          <w:r w:rsidRPr="00CA4B1C">
            <w:rPr>
              <w:b/>
            </w:rPr>
            <w:instrText xml:space="preserve"> DOCPROPERTY  bbDocRef  \* MERGEFORMAT </w:instrText>
          </w:r>
          <w:r w:rsidRPr="00CA4B1C">
            <w:rPr>
              <w:b/>
            </w:rPr>
            <w:fldChar w:fldCharType="separate"/>
          </w:r>
          <w:r w:rsidR="00316C1C" w:rsidRPr="00316C1C">
            <w:rPr>
              <w:bCs/>
            </w:rPr>
            <w:t>13203701.1</w:t>
          </w:r>
          <w:r w:rsidRPr="00CA4B1C">
            <w:rPr>
              <w:b/>
            </w:rPr>
            <w:fldChar w:fldCharType="end"/>
          </w:r>
          <w:bookmarkEnd w:id="7"/>
        </w:p>
        <w:p w:rsidR="00F643C7" w:rsidRPr="00CA4B1C" w:rsidRDefault="00F643C7" w:rsidP="00275C21">
          <w:pPr>
            <w:pStyle w:val="InfoTekst"/>
          </w:pPr>
          <w:bookmarkStart w:id="8" w:name="Udkast2"/>
          <w:bookmarkEnd w:id="8"/>
          <w:r w:rsidRPr="00CA4B1C">
            <w:t xml:space="preserve"> </w:t>
          </w:r>
          <w:bookmarkStart w:id="9" w:name="UdkastDato2"/>
          <w:bookmarkEnd w:id="9"/>
        </w:p>
      </w:tc>
    </w:tr>
  </w:tbl>
  <w:p w:rsidR="00F643C7" w:rsidRPr="002F64A2" w:rsidRDefault="00F643C7" w:rsidP="00547C09">
    <w:pPr>
      <w:pStyle w:val="Sidehoved"/>
      <w:rPr>
        <w:rFonts w:cs="Open San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93E81"/>
    <w:multiLevelType w:val="multilevel"/>
    <w:tmpl w:val="37587AD6"/>
    <w:lvl w:ilvl="0">
      <w:start w:val="1"/>
      <w:numFmt w:val="decimal"/>
      <w:lvlText w:val="(%1)"/>
      <w:lvlJc w:val="left"/>
      <w:pPr>
        <w:tabs>
          <w:tab w:val="num" w:pos="425"/>
        </w:tabs>
        <w:ind w:left="425" w:hanging="425"/>
      </w:pPr>
      <w:rPr>
        <w:rFonts w:ascii="Arial" w:hAnsi="Arial" w:hint="default"/>
      </w:rPr>
    </w:lvl>
    <w:lvl w:ilvl="1">
      <w:start w:val="1"/>
      <w:numFmt w:val="bullet"/>
      <w:lvlText w:val=""/>
      <w:lvlJc w:val="left"/>
      <w:pPr>
        <w:tabs>
          <w:tab w:val="num" w:pos="1505"/>
        </w:tabs>
        <w:ind w:left="1505" w:hanging="425"/>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CF027A"/>
    <w:multiLevelType w:val="multilevel"/>
    <w:tmpl w:val="8220A464"/>
    <w:lvl w:ilvl="0">
      <w:start w:val="1"/>
      <w:numFmt w:val="decimal"/>
      <w:lvlText w:val="(%1)"/>
      <w:lvlJc w:val="left"/>
      <w:pPr>
        <w:tabs>
          <w:tab w:val="num" w:pos="1701"/>
        </w:tabs>
        <w:ind w:left="1701" w:hanging="850"/>
      </w:pPr>
      <w:rPr>
        <w:rFonts w:ascii="Arial" w:eastAsia="SimSun" w:hAnsi="Arial" w:hint="default"/>
        <w:sz w:val="20"/>
      </w:rPr>
    </w:lvl>
    <w:lvl w:ilvl="1">
      <w:start w:val="1"/>
      <w:numFmt w:val="decimal"/>
      <w:lvlText w:val="(%2)"/>
      <w:lvlJc w:val="left"/>
      <w:pPr>
        <w:tabs>
          <w:tab w:val="num" w:pos="1701"/>
        </w:tabs>
        <w:ind w:left="1701" w:hanging="850"/>
      </w:pPr>
      <w:rPr>
        <w:rFonts w:hint="default"/>
      </w:rPr>
    </w:lvl>
    <w:lvl w:ilvl="2">
      <w:start w:val="1"/>
      <w:numFmt w:val="decimal"/>
      <w:lvlText w:val="(%3)"/>
      <w:lvlJc w:val="left"/>
      <w:pPr>
        <w:tabs>
          <w:tab w:val="num" w:pos="1701"/>
        </w:tabs>
        <w:ind w:left="1701" w:hanging="850"/>
      </w:pPr>
      <w:rPr>
        <w:rFonts w:hint="default"/>
      </w:rPr>
    </w:lvl>
    <w:lvl w:ilvl="3">
      <w:start w:val="1"/>
      <w:numFmt w:val="decimal"/>
      <w:lvlText w:val="(%4)"/>
      <w:lvlJc w:val="left"/>
      <w:pPr>
        <w:tabs>
          <w:tab w:val="num" w:pos="1701"/>
        </w:tabs>
        <w:ind w:left="1701" w:hanging="850"/>
      </w:pPr>
      <w:rPr>
        <w:rFonts w:hint="default"/>
      </w:rPr>
    </w:lvl>
    <w:lvl w:ilvl="4">
      <w:start w:val="1"/>
      <w:numFmt w:val="decimal"/>
      <w:lvlText w:val="(%5)"/>
      <w:lvlJc w:val="left"/>
      <w:pPr>
        <w:tabs>
          <w:tab w:val="num" w:pos="1701"/>
        </w:tabs>
        <w:ind w:left="1701" w:hanging="85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nsid w:val="08765322"/>
    <w:multiLevelType w:val="multilevel"/>
    <w:tmpl w:val="FFAC2758"/>
    <w:lvl w:ilvl="0">
      <w:start w:val="1"/>
      <w:numFmt w:val="decimal"/>
      <w:lvlRestart w:val="0"/>
      <w:pStyle w:val="BBDParagraf1"/>
      <w:lvlText w:val="§ %1."/>
      <w:lvlJc w:val="left"/>
      <w:pPr>
        <w:tabs>
          <w:tab w:val="num" w:pos="850"/>
        </w:tabs>
        <w:ind w:left="850" w:hanging="850"/>
      </w:pPr>
      <w:rPr>
        <w:rFonts w:hint="default"/>
      </w:rPr>
    </w:lvl>
    <w:lvl w:ilvl="1">
      <w:start w:val="1"/>
      <w:numFmt w:val="decimal"/>
      <w:pStyle w:val="BBDParagraf2"/>
      <w:lvlText w:val="%1.%2"/>
      <w:lvlJc w:val="left"/>
      <w:pPr>
        <w:tabs>
          <w:tab w:val="num" w:pos="850"/>
        </w:tabs>
        <w:ind w:left="850" w:hanging="850"/>
      </w:pPr>
      <w:rPr>
        <w:rFonts w:hint="default"/>
      </w:rPr>
    </w:lvl>
    <w:lvl w:ilvl="2">
      <w:start w:val="1"/>
      <w:numFmt w:val="decimal"/>
      <w:pStyle w:val="BBDParagraf3"/>
      <w:lvlText w:val="%1.%2.%3"/>
      <w:lvlJc w:val="left"/>
      <w:pPr>
        <w:tabs>
          <w:tab w:val="num" w:pos="850"/>
        </w:tabs>
        <w:ind w:left="850" w:hanging="850"/>
      </w:pPr>
      <w:rPr>
        <w:rFonts w:hint="default"/>
      </w:rPr>
    </w:lvl>
    <w:lvl w:ilvl="3">
      <w:start w:val="1"/>
      <w:numFmt w:val="decimal"/>
      <w:pStyle w:val="BBDParagraf4"/>
      <w:lvlText w:val="%1.%2.%3.%4"/>
      <w:lvlJc w:val="left"/>
      <w:pPr>
        <w:tabs>
          <w:tab w:val="num" w:pos="850"/>
        </w:tabs>
        <w:ind w:left="850" w:hanging="850"/>
      </w:pPr>
      <w:rPr>
        <w:rFonts w:hint="default"/>
      </w:rPr>
    </w:lvl>
    <w:lvl w:ilvl="4">
      <w:start w:val="1"/>
      <w:numFmt w:val="decimal"/>
      <w:lvlText w:val="%1.%2.%3.%4.%5."/>
      <w:lvlJc w:val="left"/>
      <w:pPr>
        <w:tabs>
          <w:tab w:val="num" w:pos="3600"/>
        </w:tabs>
        <w:ind w:left="2234" w:hanging="794"/>
      </w:pPr>
      <w:rPr>
        <w:rFonts w:hint="default"/>
      </w:rPr>
    </w:lvl>
    <w:lvl w:ilvl="5">
      <w:start w:val="1"/>
      <w:numFmt w:val="decimal"/>
      <w:lvlText w:val="%1.%2.%3.%4.%5.%6."/>
      <w:lvlJc w:val="left"/>
      <w:pPr>
        <w:tabs>
          <w:tab w:val="num" w:pos="4320"/>
        </w:tabs>
        <w:ind w:left="2738" w:hanging="941"/>
      </w:pPr>
      <w:rPr>
        <w:rFonts w:hint="default"/>
      </w:rPr>
    </w:lvl>
    <w:lvl w:ilvl="6">
      <w:start w:val="1"/>
      <w:numFmt w:val="decimal"/>
      <w:lvlText w:val="%1.%2.%3.%4.%5.%6.%7."/>
      <w:lvlJc w:val="left"/>
      <w:pPr>
        <w:tabs>
          <w:tab w:val="num" w:pos="5040"/>
        </w:tabs>
        <w:ind w:left="3237" w:hanging="1077"/>
      </w:pPr>
      <w:rPr>
        <w:rFonts w:hint="default"/>
      </w:rPr>
    </w:lvl>
    <w:lvl w:ilvl="7">
      <w:start w:val="1"/>
      <w:numFmt w:val="decimal"/>
      <w:lvlText w:val="%1.%2.%3.%4.%5.%6.%7.%8."/>
      <w:lvlJc w:val="left"/>
      <w:pPr>
        <w:tabs>
          <w:tab w:val="num" w:pos="5760"/>
        </w:tabs>
        <w:ind w:left="3742" w:hanging="1225"/>
      </w:pPr>
      <w:rPr>
        <w:rFonts w:hint="default"/>
      </w:rPr>
    </w:lvl>
    <w:lvl w:ilvl="8">
      <w:start w:val="1"/>
      <w:numFmt w:val="decimal"/>
      <w:lvlText w:val="%1.%2.%3.%4.%5.%6.%7.%8.%9."/>
      <w:lvlJc w:val="left"/>
      <w:pPr>
        <w:tabs>
          <w:tab w:val="num" w:pos="6480"/>
        </w:tabs>
        <w:ind w:left="4320" w:hanging="1440"/>
      </w:pPr>
      <w:rPr>
        <w:rFonts w:hint="default"/>
      </w:rPr>
    </w:lvl>
  </w:abstractNum>
  <w:abstractNum w:abstractNumId="3">
    <w:nsid w:val="088D45B3"/>
    <w:multiLevelType w:val="hybridMultilevel"/>
    <w:tmpl w:val="568EDAEE"/>
    <w:lvl w:ilvl="0" w:tplc="0ED68244">
      <w:start w:val="1"/>
      <w:numFmt w:val="decimal"/>
      <w:pStyle w:val="BBDNiveau5"/>
      <w:lvlText w:val="(%1)"/>
      <w:lvlJc w:val="left"/>
      <w:pPr>
        <w:tabs>
          <w:tab w:val="num" w:pos="851"/>
        </w:tabs>
        <w:ind w:left="851" w:firstLine="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nsid w:val="10497A9B"/>
    <w:multiLevelType w:val="hybridMultilevel"/>
    <w:tmpl w:val="AF7A56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8855233"/>
    <w:multiLevelType w:val="multilevel"/>
    <w:tmpl w:val="06C059E2"/>
    <w:lvl w:ilvl="0">
      <w:start w:val="1"/>
      <w:numFmt w:val="bullet"/>
      <w:lvlText w:val=""/>
      <w:lvlJc w:val="left"/>
      <w:pPr>
        <w:tabs>
          <w:tab w:val="num" w:pos="425"/>
        </w:tabs>
        <w:ind w:left="425" w:hanging="425"/>
      </w:pPr>
      <w:rPr>
        <w:rFonts w:ascii="Symbol" w:hAnsi="Symbol" w:hint="default"/>
      </w:rPr>
    </w:lvl>
    <w:lvl w:ilvl="1">
      <w:start w:val="1"/>
      <w:numFmt w:val="bullet"/>
      <w:lvlText w:val=""/>
      <w:lvlJc w:val="left"/>
      <w:pPr>
        <w:tabs>
          <w:tab w:val="num" w:pos="425"/>
        </w:tabs>
        <w:ind w:left="425" w:hanging="425"/>
      </w:pPr>
      <w:rPr>
        <w:rFonts w:ascii="Symbol" w:hAnsi="Symbol" w:hint="default"/>
      </w:rPr>
    </w:lvl>
    <w:lvl w:ilvl="2">
      <w:start w:val="1"/>
      <w:numFmt w:val="bullet"/>
      <w:lvlText w:val=""/>
      <w:lvlJc w:val="left"/>
      <w:pPr>
        <w:tabs>
          <w:tab w:val="num" w:pos="425"/>
        </w:tabs>
        <w:ind w:left="425" w:hanging="425"/>
      </w:pPr>
      <w:rPr>
        <w:rFonts w:ascii="Symbol" w:hAnsi="Symbol"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
      <w:lvlJc w:val="left"/>
      <w:pPr>
        <w:tabs>
          <w:tab w:val="num" w:pos="425"/>
        </w:tabs>
        <w:ind w:left="425" w:hanging="425"/>
      </w:pPr>
      <w:rPr>
        <w:rFonts w:ascii="Symbol" w:hAnsi="Symbol"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2866025B"/>
    <w:multiLevelType w:val="hybridMultilevel"/>
    <w:tmpl w:val="29E23FE2"/>
    <w:lvl w:ilvl="0" w:tplc="B55E7E68">
      <w:start w:val="1"/>
      <w:numFmt w:val="bullet"/>
      <w:pStyle w:val="BB-Bullet"/>
      <w:lvlText w:val=""/>
      <w:lvlJc w:val="left"/>
      <w:pPr>
        <w:tabs>
          <w:tab w:val="num" w:pos="425"/>
        </w:tabs>
        <w:ind w:left="425" w:hanging="425"/>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nsid w:val="2C366243"/>
    <w:multiLevelType w:val="multilevel"/>
    <w:tmpl w:val="487409B0"/>
    <w:lvl w:ilvl="0">
      <w:start w:val="1"/>
      <w:numFmt w:val="decimal"/>
      <w:lvlText w:val="%1."/>
      <w:lvlJc w:val="left"/>
      <w:pPr>
        <w:tabs>
          <w:tab w:val="num" w:pos="425"/>
        </w:tabs>
        <w:ind w:left="425" w:hanging="425"/>
      </w:pPr>
      <w:rPr>
        <w:rFonts w:ascii="Arial" w:hAnsi="Arial" w:hint="default"/>
        <w:sz w:val="20"/>
      </w:rPr>
    </w:lvl>
    <w:lvl w:ilvl="1">
      <w:start w:val="1"/>
      <w:numFmt w:val="decimal"/>
      <w:lvlText w:val="%2."/>
      <w:lvlJc w:val="left"/>
      <w:pPr>
        <w:tabs>
          <w:tab w:val="num" w:pos="425"/>
        </w:tabs>
        <w:ind w:left="425" w:hanging="425"/>
      </w:pPr>
      <w:rPr>
        <w:rFonts w:hint="default"/>
      </w:rPr>
    </w:lvl>
    <w:lvl w:ilvl="2">
      <w:start w:val="1"/>
      <w:numFmt w:val="decimal"/>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decimal"/>
      <w:lvlText w:val="%5."/>
      <w:lvlJc w:val="left"/>
      <w:pPr>
        <w:tabs>
          <w:tab w:val="num" w:pos="425"/>
        </w:tabs>
        <w:ind w:left="425" w:hanging="425"/>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31262EE8"/>
    <w:multiLevelType w:val="multilevel"/>
    <w:tmpl w:val="487409B0"/>
    <w:lvl w:ilvl="0">
      <w:start w:val="1"/>
      <w:numFmt w:val="decimal"/>
      <w:lvlText w:val="%1."/>
      <w:lvlJc w:val="left"/>
      <w:pPr>
        <w:tabs>
          <w:tab w:val="num" w:pos="425"/>
        </w:tabs>
        <w:ind w:left="425" w:hanging="425"/>
      </w:pPr>
      <w:rPr>
        <w:rFonts w:ascii="Arial" w:hAnsi="Arial" w:hint="default"/>
        <w:sz w:val="20"/>
      </w:rPr>
    </w:lvl>
    <w:lvl w:ilvl="1">
      <w:start w:val="1"/>
      <w:numFmt w:val="decimal"/>
      <w:lvlText w:val="%2."/>
      <w:lvlJc w:val="left"/>
      <w:pPr>
        <w:tabs>
          <w:tab w:val="num" w:pos="425"/>
        </w:tabs>
        <w:ind w:left="425" w:hanging="425"/>
      </w:pPr>
      <w:rPr>
        <w:rFonts w:hint="default"/>
      </w:rPr>
    </w:lvl>
    <w:lvl w:ilvl="2">
      <w:start w:val="1"/>
      <w:numFmt w:val="decimal"/>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decimal"/>
      <w:lvlText w:val="%5."/>
      <w:lvlJc w:val="left"/>
      <w:pPr>
        <w:tabs>
          <w:tab w:val="num" w:pos="425"/>
        </w:tabs>
        <w:ind w:left="425" w:hanging="425"/>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nsid w:val="31FD7105"/>
    <w:multiLevelType w:val="multilevel"/>
    <w:tmpl w:val="487409B0"/>
    <w:lvl w:ilvl="0">
      <w:start w:val="1"/>
      <w:numFmt w:val="decimal"/>
      <w:lvlText w:val="%1."/>
      <w:lvlJc w:val="left"/>
      <w:pPr>
        <w:tabs>
          <w:tab w:val="num" w:pos="425"/>
        </w:tabs>
        <w:ind w:left="425" w:hanging="425"/>
      </w:pPr>
      <w:rPr>
        <w:rFonts w:ascii="Arial" w:hAnsi="Arial" w:hint="default"/>
        <w:sz w:val="20"/>
      </w:rPr>
    </w:lvl>
    <w:lvl w:ilvl="1">
      <w:start w:val="1"/>
      <w:numFmt w:val="decimal"/>
      <w:lvlText w:val="%2."/>
      <w:lvlJc w:val="left"/>
      <w:pPr>
        <w:tabs>
          <w:tab w:val="num" w:pos="425"/>
        </w:tabs>
        <w:ind w:left="425" w:hanging="425"/>
      </w:pPr>
      <w:rPr>
        <w:rFonts w:hint="default"/>
      </w:rPr>
    </w:lvl>
    <w:lvl w:ilvl="2">
      <w:start w:val="1"/>
      <w:numFmt w:val="decimal"/>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decimal"/>
      <w:lvlText w:val="%5."/>
      <w:lvlJc w:val="left"/>
      <w:pPr>
        <w:tabs>
          <w:tab w:val="num" w:pos="425"/>
        </w:tabs>
        <w:ind w:left="425" w:hanging="425"/>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3371221F"/>
    <w:multiLevelType w:val="multilevel"/>
    <w:tmpl w:val="8220A464"/>
    <w:lvl w:ilvl="0">
      <w:start w:val="1"/>
      <w:numFmt w:val="decimal"/>
      <w:lvlText w:val="(%1)"/>
      <w:lvlJc w:val="left"/>
      <w:pPr>
        <w:tabs>
          <w:tab w:val="num" w:pos="1701"/>
        </w:tabs>
        <w:ind w:left="1701" w:hanging="850"/>
      </w:pPr>
      <w:rPr>
        <w:rFonts w:ascii="Arial" w:eastAsia="SimSun" w:hAnsi="Arial" w:hint="default"/>
        <w:sz w:val="20"/>
      </w:rPr>
    </w:lvl>
    <w:lvl w:ilvl="1">
      <w:start w:val="1"/>
      <w:numFmt w:val="decimal"/>
      <w:lvlText w:val="(%2)"/>
      <w:lvlJc w:val="left"/>
      <w:pPr>
        <w:tabs>
          <w:tab w:val="num" w:pos="1701"/>
        </w:tabs>
        <w:ind w:left="1701" w:hanging="850"/>
      </w:pPr>
      <w:rPr>
        <w:rFonts w:hint="default"/>
      </w:rPr>
    </w:lvl>
    <w:lvl w:ilvl="2">
      <w:start w:val="1"/>
      <w:numFmt w:val="decimal"/>
      <w:lvlText w:val="(%3)"/>
      <w:lvlJc w:val="left"/>
      <w:pPr>
        <w:tabs>
          <w:tab w:val="num" w:pos="1701"/>
        </w:tabs>
        <w:ind w:left="1701" w:hanging="850"/>
      </w:pPr>
      <w:rPr>
        <w:rFonts w:hint="default"/>
      </w:rPr>
    </w:lvl>
    <w:lvl w:ilvl="3">
      <w:start w:val="1"/>
      <w:numFmt w:val="decimal"/>
      <w:lvlText w:val="(%4)"/>
      <w:lvlJc w:val="left"/>
      <w:pPr>
        <w:tabs>
          <w:tab w:val="num" w:pos="1701"/>
        </w:tabs>
        <w:ind w:left="1701" w:hanging="850"/>
      </w:pPr>
      <w:rPr>
        <w:rFonts w:hint="default"/>
      </w:rPr>
    </w:lvl>
    <w:lvl w:ilvl="4">
      <w:start w:val="1"/>
      <w:numFmt w:val="decimal"/>
      <w:lvlText w:val="(%5)"/>
      <w:lvlJc w:val="left"/>
      <w:pPr>
        <w:tabs>
          <w:tab w:val="num" w:pos="1701"/>
        </w:tabs>
        <w:ind w:left="1701" w:hanging="85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367D2773"/>
    <w:multiLevelType w:val="multilevel"/>
    <w:tmpl w:val="416C201E"/>
    <w:lvl w:ilvl="0">
      <w:start w:val="1"/>
      <w:numFmt w:val="decimal"/>
      <w:lvlText w:val="Bilag %1:"/>
      <w:lvlJc w:val="left"/>
      <w:pPr>
        <w:tabs>
          <w:tab w:val="num" w:pos="851"/>
        </w:tabs>
        <w:ind w:left="851" w:hanging="851"/>
      </w:pPr>
      <w:rPr>
        <w:rFonts w:ascii="Open Sans" w:hAnsi="Open Sans" w:hint="default"/>
        <w:b w:val="0"/>
        <w:i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76D0AA3"/>
    <w:multiLevelType w:val="hybridMultilevel"/>
    <w:tmpl w:val="99E6743C"/>
    <w:lvl w:ilvl="0" w:tplc="CB9A5F3A">
      <w:start w:val="1"/>
      <w:numFmt w:val="bullet"/>
      <w:lvlText w:val=""/>
      <w:lvlJc w:val="left"/>
      <w:pPr>
        <w:tabs>
          <w:tab w:val="num" w:pos="425"/>
        </w:tabs>
        <w:ind w:left="425" w:hanging="425"/>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nsid w:val="3F1F4CBD"/>
    <w:multiLevelType w:val="multilevel"/>
    <w:tmpl w:val="487409B0"/>
    <w:lvl w:ilvl="0">
      <w:start w:val="1"/>
      <w:numFmt w:val="decimal"/>
      <w:lvlText w:val="%1."/>
      <w:lvlJc w:val="left"/>
      <w:pPr>
        <w:tabs>
          <w:tab w:val="num" w:pos="425"/>
        </w:tabs>
        <w:ind w:left="425" w:hanging="425"/>
      </w:pPr>
      <w:rPr>
        <w:rFonts w:ascii="Arial" w:hAnsi="Arial" w:hint="default"/>
        <w:sz w:val="20"/>
      </w:rPr>
    </w:lvl>
    <w:lvl w:ilvl="1">
      <w:start w:val="1"/>
      <w:numFmt w:val="decimal"/>
      <w:lvlText w:val="%2."/>
      <w:lvlJc w:val="left"/>
      <w:pPr>
        <w:tabs>
          <w:tab w:val="num" w:pos="425"/>
        </w:tabs>
        <w:ind w:left="425" w:hanging="425"/>
      </w:pPr>
      <w:rPr>
        <w:rFonts w:hint="default"/>
      </w:rPr>
    </w:lvl>
    <w:lvl w:ilvl="2">
      <w:start w:val="1"/>
      <w:numFmt w:val="decimal"/>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decimal"/>
      <w:lvlText w:val="%5."/>
      <w:lvlJc w:val="left"/>
      <w:pPr>
        <w:tabs>
          <w:tab w:val="num" w:pos="425"/>
        </w:tabs>
        <w:ind w:left="425" w:hanging="425"/>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43B35C41"/>
    <w:multiLevelType w:val="multilevel"/>
    <w:tmpl w:val="06C059E2"/>
    <w:lvl w:ilvl="0">
      <w:start w:val="1"/>
      <w:numFmt w:val="bullet"/>
      <w:lvlText w:val=""/>
      <w:lvlJc w:val="left"/>
      <w:pPr>
        <w:tabs>
          <w:tab w:val="num" w:pos="425"/>
        </w:tabs>
        <w:ind w:left="425" w:hanging="425"/>
      </w:pPr>
      <w:rPr>
        <w:rFonts w:ascii="Symbol" w:hAnsi="Symbol" w:hint="default"/>
      </w:rPr>
    </w:lvl>
    <w:lvl w:ilvl="1">
      <w:start w:val="1"/>
      <w:numFmt w:val="bullet"/>
      <w:lvlText w:val=""/>
      <w:lvlJc w:val="left"/>
      <w:pPr>
        <w:tabs>
          <w:tab w:val="num" w:pos="425"/>
        </w:tabs>
        <w:ind w:left="425" w:hanging="425"/>
      </w:pPr>
      <w:rPr>
        <w:rFonts w:ascii="Symbol" w:hAnsi="Symbol" w:hint="default"/>
      </w:rPr>
    </w:lvl>
    <w:lvl w:ilvl="2">
      <w:start w:val="1"/>
      <w:numFmt w:val="bullet"/>
      <w:lvlText w:val=""/>
      <w:lvlJc w:val="left"/>
      <w:pPr>
        <w:tabs>
          <w:tab w:val="num" w:pos="425"/>
        </w:tabs>
        <w:ind w:left="425" w:hanging="425"/>
      </w:pPr>
      <w:rPr>
        <w:rFonts w:ascii="Symbol" w:hAnsi="Symbol"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
      <w:lvlJc w:val="left"/>
      <w:pPr>
        <w:tabs>
          <w:tab w:val="num" w:pos="425"/>
        </w:tabs>
        <w:ind w:left="425" w:hanging="425"/>
      </w:pPr>
      <w:rPr>
        <w:rFonts w:ascii="Symbol" w:hAnsi="Symbol"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442A3DF6"/>
    <w:multiLevelType w:val="multilevel"/>
    <w:tmpl w:val="943E8F22"/>
    <w:lvl w:ilvl="0">
      <w:start w:val="1"/>
      <w:numFmt w:val="upperRoman"/>
      <w:pStyle w:val="Kapitel"/>
      <w:lvlText w:val="Kapitel %1"/>
      <w:lvlJc w:val="left"/>
      <w:pPr>
        <w:tabs>
          <w:tab w:val="num" w:pos="1701"/>
        </w:tabs>
        <w:ind w:left="1701" w:hanging="1701"/>
      </w:pPr>
      <w:rPr>
        <w:rFonts w:ascii="Open Sans" w:hAnsi="Open Sans" w:hint="default"/>
        <w:b/>
        <w:i w:val="0"/>
        <w:caps w:val="0"/>
        <w:strike w:val="0"/>
        <w:dstrike w:val="0"/>
        <w:vanish w:val="0"/>
        <w:color w:val="000000"/>
        <w:sz w:val="20"/>
        <w:szCs w:val="20"/>
        <w:vertAlign w:val="baseli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46433797"/>
    <w:multiLevelType w:val="multilevel"/>
    <w:tmpl w:val="06C059E2"/>
    <w:lvl w:ilvl="0">
      <w:start w:val="1"/>
      <w:numFmt w:val="bullet"/>
      <w:lvlText w:val=""/>
      <w:lvlJc w:val="left"/>
      <w:pPr>
        <w:tabs>
          <w:tab w:val="num" w:pos="425"/>
        </w:tabs>
        <w:ind w:left="425" w:hanging="425"/>
      </w:pPr>
      <w:rPr>
        <w:rFonts w:ascii="Symbol" w:hAnsi="Symbol" w:hint="default"/>
      </w:rPr>
    </w:lvl>
    <w:lvl w:ilvl="1">
      <w:start w:val="1"/>
      <w:numFmt w:val="bullet"/>
      <w:lvlText w:val=""/>
      <w:lvlJc w:val="left"/>
      <w:pPr>
        <w:tabs>
          <w:tab w:val="num" w:pos="425"/>
        </w:tabs>
        <w:ind w:left="425" w:hanging="425"/>
      </w:pPr>
      <w:rPr>
        <w:rFonts w:ascii="Symbol" w:hAnsi="Symbol" w:hint="default"/>
      </w:rPr>
    </w:lvl>
    <w:lvl w:ilvl="2">
      <w:start w:val="1"/>
      <w:numFmt w:val="bullet"/>
      <w:lvlText w:val=""/>
      <w:lvlJc w:val="left"/>
      <w:pPr>
        <w:tabs>
          <w:tab w:val="num" w:pos="425"/>
        </w:tabs>
        <w:ind w:left="425" w:hanging="425"/>
      </w:pPr>
      <w:rPr>
        <w:rFonts w:ascii="Symbol" w:hAnsi="Symbol"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
      <w:lvlJc w:val="left"/>
      <w:pPr>
        <w:tabs>
          <w:tab w:val="num" w:pos="425"/>
        </w:tabs>
        <w:ind w:left="425" w:hanging="425"/>
      </w:pPr>
      <w:rPr>
        <w:rFonts w:ascii="Symbol" w:hAnsi="Symbol"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48EE20EF"/>
    <w:multiLevelType w:val="hybridMultilevel"/>
    <w:tmpl w:val="716EFFB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8">
    <w:nsid w:val="4E0F64A0"/>
    <w:multiLevelType w:val="hybridMultilevel"/>
    <w:tmpl w:val="4CC6B1FE"/>
    <w:lvl w:ilvl="0" w:tplc="7CF40B22">
      <w:start w:val="1"/>
      <w:numFmt w:val="decimal"/>
      <w:lvlText w:val="%1."/>
      <w:lvlJc w:val="left"/>
      <w:pPr>
        <w:ind w:left="1571" w:hanging="360"/>
      </w:pPr>
    </w:lvl>
    <w:lvl w:ilvl="1" w:tplc="04060019" w:tentative="1">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19">
    <w:nsid w:val="5CD21CE5"/>
    <w:multiLevelType w:val="multilevel"/>
    <w:tmpl w:val="33548ABE"/>
    <w:lvl w:ilvl="0">
      <w:start w:val="1"/>
      <w:numFmt w:val="decimal"/>
      <w:lvlRestart w:val="0"/>
      <w:pStyle w:val="BBDOverskrift1"/>
      <w:lvlText w:val="%1."/>
      <w:lvlJc w:val="left"/>
      <w:pPr>
        <w:tabs>
          <w:tab w:val="num" w:pos="850"/>
        </w:tabs>
        <w:ind w:left="850" w:hanging="850"/>
      </w:pPr>
      <w:rPr>
        <w:rFonts w:hint="default"/>
      </w:rPr>
    </w:lvl>
    <w:lvl w:ilvl="1">
      <w:start w:val="1"/>
      <w:numFmt w:val="decimal"/>
      <w:pStyle w:val="BBDOverskrift2"/>
      <w:lvlText w:val="%1.%2"/>
      <w:lvlJc w:val="left"/>
      <w:pPr>
        <w:tabs>
          <w:tab w:val="num" w:pos="850"/>
        </w:tabs>
        <w:ind w:left="850" w:hanging="850"/>
      </w:pPr>
      <w:rPr>
        <w:rFonts w:hint="default"/>
      </w:rPr>
    </w:lvl>
    <w:lvl w:ilvl="2">
      <w:start w:val="1"/>
      <w:numFmt w:val="decimal"/>
      <w:pStyle w:val="BBDOverskrift3"/>
      <w:lvlText w:val="%1.%2.%3"/>
      <w:lvlJc w:val="left"/>
      <w:pPr>
        <w:tabs>
          <w:tab w:val="num" w:pos="850"/>
        </w:tabs>
        <w:ind w:left="850" w:hanging="850"/>
      </w:pPr>
      <w:rPr>
        <w:rFonts w:hint="default"/>
      </w:rPr>
    </w:lvl>
    <w:lvl w:ilvl="3">
      <w:start w:val="1"/>
      <w:numFmt w:val="decimal"/>
      <w:pStyle w:val="BBDOverskrift4"/>
      <w:lvlText w:val="%1.%2.%3.%4"/>
      <w:lvlJc w:val="left"/>
      <w:pPr>
        <w:tabs>
          <w:tab w:val="num" w:pos="850"/>
        </w:tabs>
        <w:ind w:left="850" w:hanging="850"/>
      </w:pPr>
      <w:rPr>
        <w:rFonts w:hint="default"/>
      </w:rPr>
    </w:lvl>
    <w:lvl w:ilvl="4">
      <w:start w:val="1"/>
      <w:numFmt w:val="decimal"/>
      <w:lvlText w:val="%1.%2.%3.%4.%5."/>
      <w:lvlJc w:val="left"/>
      <w:pPr>
        <w:tabs>
          <w:tab w:val="num" w:pos="2517"/>
        </w:tabs>
        <w:ind w:left="2234" w:hanging="794"/>
      </w:pPr>
      <w:rPr>
        <w:rFonts w:hint="default"/>
      </w:rPr>
    </w:lvl>
    <w:lvl w:ilvl="5">
      <w:start w:val="1"/>
      <w:numFmt w:val="decimal"/>
      <w:lvlText w:val="%1.%2.%3.%4.%5.%6."/>
      <w:lvlJc w:val="left"/>
      <w:pPr>
        <w:tabs>
          <w:tab w:val="num" w:pos="2880"/>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20">
    <w:nsid w:val="5DBD586E"/>
    <w:multiLevelType w:val="multilevel"/>
    <w:tmpl w:val="A05A0D76"/>
    <w:lvl w:ilvl="0">
      <w:start w:val="1"/>
      <w:numFmt w:val="decimal"/>
      <w:lvlText w:val="%1."/>
      <w:lvlJc w:val="left"/>
      <w:pPr>
        <w:tabs>
          <w:tab w:val="num" w:pos="851"/>
        </w:tabs>
        <w:ind w:left="851" w:hanging="851"/>
      </w:pPr>
      <w:rPr>
        <w:rFonts w:ascii="Times New Roman" w:hAnsi="Times New Roman" w:hint="default"/>
        <w:b/>
        <w:i w:val="0"/>
        <w:sz w:val="24"/>
      </w:rPr>
    </w:lvl>
    <w:lvl w:ilvl="1">
      <w:start w:val="1"/>
      <w:numFmt w:val="decimal"/>
      <w:isLgl/>
      <w:lvlText w:val="%1.%2"/>
      <w:lvlJc w:val="left"/>
      <w:pPr>
        <w:tabs>
          <w:tab w:val="num" w:pos="851"/>
        </w:tabs>
        <w:ind w:left="851" w:hanging="851"/>
      </w:pPr>
      <w:rPr>
        <w:rFonts w:hint="default"/>
      </w:rPr>
    </w:lvl>
    <w:lvl w:ilvl="2">
      <w:start w:val="1"/>
      <w:numFmt w:val="decimal"/>
      <w:lvlText w:val="%1.%2.%3"/>
      <w:lvlJc w:val="left"/>
      <w:pPr>
        <w:tabs>
          <w:tab w:val="num" w:pos="1701"/>
        </w:tabs>
        <w:ind w:left="1701" w:hanging="850"/>
      </w:pPr>
      <w:rPr>
        <w:rFonts w:hint="default"/>
      </w:rPr>
    </w:lvl>
    <w:lvl w:ilvl="3">
      <w:start w:val="1"/>
      <w:numFmt w:val="lowerLetter"/>
      <w:lvlRestart w:val="0"/>
      <w:lvlText w:val="(%4)"/>
      <w:lvlJc w:val="left"/>
      <w:pPr>
        <w:tabs>
          <w:tab w:val="num" w:pos="2268"/>
        </w:tabs>
        <w:ind w:left="2268" w:hanging="567"/>
      </w:pPr>
      <w:rPr>
        <w:rFonts w:hint="default"/>
      </w:rPr>
    </w:lvl>
    <w:lvl w:ilvl="4">
      <w:start w:val="1"/>
      <w:numFmt w:val="decimal"/>
      <w:pStyle w:val="Overskrift5"/>
      <w:lvlText w:val="%1.%2.%3.%4.%5"/>
      <w:lvlJc w:val="left"/>
      <w:pPr>
        <w:tabs>
          <w:tab w:val="num" w:pos="1008"/>
        </w:tabs>
        <w:ind w:left="1008" w:hanging="1008"/>
      </w:pPr>
      <w:rPr>
        <w:rFonts w:hint="default"/>
      </w:rPr>
    </w:lvl>
    <w:lvl w:ilvl="5">
      <w:start w:val="1"/>
      <w:numFmt w:val="decimal"/>
      <w:pStyle w:val="Overskrift6"/>
      <w:lvlText w:val="%1.%2.%3.%4.%5.%6"/>
      <w:lvlJc w:val="left"/>
      <w:pPr>
        <w:tabs>
          <w:tab w:val="num" w:pos="1152"/>
        </w:tabs>
        <w:ind w:left="1152" w:hanging="1152"/>
      </w:pPr>
      <w:rPr>
        <w:rFonts w:hint="default"/>
      </w:rPr>
    </w:lvl>
    <w:lvl w:ilvl="6">
      <w:start w:val="1"/>
      <w:numFmt w:val="decimal"/>
      <w:pStyle w:val="Overskrift7"/>
      <w:lvlText w:val="%1.%2.%3.%4.%5.%6.%7"/>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pStyle w:val="Overskrift9"/>
      <w:lvlText w:val="%1.%2.%3.%4.%5.%6.%7.%8.%9"/>
      <w:lvlJc w:val="left"/>
      <w:pPr>
        <w:tabs>
          <w:tab w:val="num" w:pos="1584"/>
        </w:tabs>
        <w:ind w:left="1584" w:hanging="1584"/>
      </w:pPr>
      <w:rPr>
        <w:rFonts w:hint="default"/>
      </w:rPr>
    </w:lvl>
  </w:abstractNum>
  <w:abstractNum w:abstractNumId="21">
    <w:nsid w:val="5DD918E9"/>
    <w:multiLevelType w:val="hybridMultilevel"/>
    <w:tmpl w:val="A1BAD6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5E7D2F89"/>
    <w:multiLevelType w:val="multilevel"/>
    <w:tmpl w:val="A3F683F2"/>
    <w:lvl w:ilvl="0">
      <w:start w:val="1"/>
      <w:numFmt w:val="decimal"/>
      <w:lvlText w:val="%1."/>
      <w:lvlJc w:val="left"/>
      <w:pPr>
        <w:tabs>
          <w:tab w:val="num" w:pos="1701"/>
        </w:tabs>
        <w:ind w:left="1701" w:hanging="850"/>
      </w:pPr>
      <w:rPr>
        <w:rFonts w:ascii="Arial" w:hAnsi="Arial" w:hint="default"/>
        <w:sz w:val="20"/>
      </w:rPr>
    </w:lvl>
    <w:lvl w:ilvl="1">
      <w:start w:val="1"/>
      <w:numFmt w:val="decimal"/>
      <w:lvlText w:val="%2."/>
      <w:lvlJc w:val="left"/>
      <w:pPr>
        <w:tabs>
          <w:tab w:val="num" w:pos="1701"/>
        </w:tabs>
        <w:ind w:left="1701" w:hanging="850"/>
      </w:pPr>
      <w:rPr>
        <w:rFonts w:hint="default"/>
      </w:rPr>
    </w:lvl>
    <w:lvl w:ilvl="2">
      <w:start w:val="1"/>
      <w:numFmt w:val="decimal"/>
      <w:lvlText w:val="%3."/>
      <w:lvlJc w:val="left"/>
      <w:pPr>
        <w:tabs>
          <w:tab w:val="num" w:pos="1701"/>
        </w:tabs>
        <w:ind w:left="1701" w:hanging="850"/>
      </w:pPr>
      <w:rPr>
        <w:rFonts w:hint="default"/>
      </w:rPr>
    </w:lvl>
    <w:lvl w:ilvl="3">
      <w:start w:val="1"/>
      <w:numFmt w:val="decimal"/>
      <w:lvlText w:val="%4."/>
      <w:lvlJc w:val="left"/>
      <w:pPr>
        <w:tabs>
          <w:tab w:val="num" w:pos="1701"/>
        </w:tabs>
        <w:ind w:left="1701" w:hanging="850"/>
      </w:pPr>
      <w:rPr>
        <w:rFonts w:hint="default"/>
      </w:rPr>
    </w:lvl>
    <w:lvl w:ilvl="4">
      <w:start w:val="1"/>
      <w:numFmt w:val="lowerLetter"/>
      <w:lvlText w:val="%5."/>
      <w:lvlJc w:val="left"/>
      <w:pPr>
        <w:tabs>
          <w:tab w:val="num" w:pos="4451"/>
        </w:tabs>
        <w:ind w:left="4451" w:hanging="360"/>
      </w:pPr>
      <w:rPr>
        <w:rFonts w:hint="default"/>
      </w:rPr>
    </w:lvl>
    <w:lvl w:ilvl="5">
      <w:start w:val="1"/>
      <w:numFmt w:val="lowerRoman"/>
      <w:lvlText w:val="%6."/>
      <w:lvlJc w:val="right"/>
      <w:pPr>
        <w:tabs>
          <w:tab w:val="num" w:pos="5171"/>
        </w:tabs>
        <w:ind w:left="5171" w:hanging="180"/>
      </w:pPr>
      <w:rPr>
        <w:rFonts w:hint="default"/>
      </w:rPr>
    </w:lvl>
    <w:lvl w:ilvl="6">
      <w:start w:val="1"/>
      <w:numFmt w:val="decimal"/>
      <w:lvlText w:val="%7."/>
      <w:lvlJc w:val="left"/>
      <w:pPr>
        <w:tabs>
          <w:tab w:val="num" w:pos="5891"/>
        </w:tabs>
        <w:ind w:left="5891" w:hanging="360"/>
      </w:pPr>
      <w:rPr>
        <w:rFonts w:hint="default"/>
      </w:rPr>
    </w:lvl>
    <w:lvl w:ilvl="7">
      <w:start w:val="1"/>
      <w:numFmt w:val="lowerLetter"/>
      <w:lvlText w:val="%8."/>
      <w:lvlJc w:val="left"/>
      <w:pPr>
        <w:tabs>
          <w:tab w:val="num" w:pos="6611"/>
        </w:tabs>
        <w:ind w:left="6611" w:hanging="360"/>
      </w:pPr>
      <w:rPr>
        <w:rFonts w:hint="default"/>
      </w:rPr>
    </w:lvl>
    <w:lvl w:ilvl="8">
      <w:start w:val="1"/>
      <w:numFmt w:val="lowerRoman"/>
      <w:lvlText w:val="%9."/>
      <w:lvlJc w:val="right"/>
      <w:pPr>
        <w:tabs>
          <w:tab w:val="num" w:pos="7331"/>
        </w:tabs>
        <w:ind w:left="7331" w:hanging="180"/>
      </w:pPr>
      <w:rPr>
        <w:rFonts w:hint="default"/>
      </w:rPr>
    </w:lvl>
  </w:abstractNum>
  <w:abstractNum w:abstractNumId="23">
    <w:nsid w:val="60240D56"/>
    <w:multiLevelType w:val="hybridMultilevel"/>
    <w:tmpl w:val="BB80A832"/>
    <w:lvl w:ilvl="0" w:tplc="0F1E4386">
      <w:numFmt w:val="bullet"/>
      <w:lvlText w:val="-"/>
      <w:lvlJc w:val="left"/>
      <w:pPr>
        <w:ind w:left="720" w:hanging="360"/>
      </w:pPr>
      <w:rPr>
        <w:rFonts w:ascii="Segoe UI" w:eastAsia="Times New Roman" w:hAnsi="Segoe UI" w:cs="Segoe U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60946969"/>
    <w:multiLevelType w:val="multilevel"/>
    <w:tmpl w:val="8220A464"/>
    <w:lvl w:ilvl="0">
      <w:start w:val="1"/>
      <w:numFmt w:val="decimal"/>
      <w:lvlText w:val="(%1)"/>
      <w:lvlJc w:val="left"/>
      <w:pPr>
        <w:tabs>
          <w:tab w:val="num" w:pos="1701"/>
        </w:tabs>
        <w:ind w:left="1701" w:hanging="850"/>
      </w:pPr>
      <w:rPr>
        <w:rFonts w:ascii="Arial" w:eastAsia="SimSun" w:hAnsi="Arial" w:hint="default"/>
        <w:sz w:val="20"/>
      </w:rPr>
    </w:lvl>
    <w:lvl w:ilvl="1">
      <w:start w:val="1"/>
      <w:numFmt w:val="decimal"/>
      <w:lvlText w:val="(%2)"/>
      <w:lvlJc w:val="left"/>
      <w:pPr>
        <w:tabs>
          <w:tab w:val="num" w:pos="1701"/>
        </w:tabs>
        <w:ind w:left="1701" w:hanging="850"/>
      </w:pPr>
      <w:rPr>
        <w:rFonts w:hint="default"/>
      </w:rPr>
    </w:lvl>
    <w:lvl w:ilvl="2">
      <w:start w:val="1"/>
      <w:numFmt w:val="decimal"/>
      <w:lvlText w:val="(%3)"/>
      <w:lvlJc w:val="left"/>
      <w:pPr>
        <w:tabs>
          <w:tab w:val="num" w:pos="1701"/>
        </w:tabs>
        <w:ind w:left="1701" w:hanging="850"/>
      </w:pPr>
      <w:rPr>
        <w:rFonts w:hint="default"/>
      </w:rPr>
    </w:lvl>
    <w:lvl w:ilvl="3">
      <w:start w:val="1"/>
      <w:numFmt w:val="decimal"/>
      <w:lvlText w:val="(%4)"/>
      <w:lvlJc w:val="left"/>
      <w:pPr>
        <w:tabs>
          <w:tab w:val="num" w:pos="1701"/>
        </w:tabs>
        <w:ind w:left="1701" w:hanging="850"/>
      </w:pPr>
      <w:rPr>
        <w:rFonts w:hint="default"/>
      </w:rPr>
    </w:lvl>
    <w:lvl w:ilvl="4">
      <w:start w:val="1"/>
      <w:numFmt w:val="decimal"/>
      <w:lvlText w:val="(%5)"/>
      <w:lvlJc w:val="left"/>
      <w:pPr>
        <w:tabs>
          <w:tab w:val="num" w:pos="1701"/>
        </w:tabs>
        <w:ind w:left="1701" w:hanging="85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nsid w:val="62702D25"/>
    <w:multiLevelType w:val="hybridMultilevel"/>
    <w:tmpl w:val="5810C8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62E6516D"/>
    <w:multiLevelType w:val="multilevel"/>
    <w:tmpl w:val="8220A464"/>
    <w:lvl w:ilvl="0">
      <w:start w:val="1"/>
      <w:numFmt w:val="decimal"/>
      <w:lvlText w:val="(%1)"/>
      <w:lvlJc w:val="left"/>
      <w:pPr>
        <w:tabs>
          <w:tab w:val="num" w:pos="1701"/>
        </w:tabs>
        <w:ind w:left="1701" w:hanging="850"/>
      </w:pPr>
      <w:rPr>
        <w:rFonts w:ascii="Arial" w:eastAsia="SimSun" w:hAnsi="Arial" w:hint="default"/>
        <w:sz w:val="20"/>
      </w:rPr>
    </w:lvl>
    <w:lvl w:ilvl="1">
      <w:start w:val="1"/>
      <w:numFmt w:val="decimal"/>
      <w:lvlText w:val="(%2)"/>
      <w:lvlJc w:val="left"/>
      <w:pPr>
        <w:tabs>
          <w:tab w:val="num" w:pos="1701"/>
        </w:tabs>
        <w:ind w:left="1701" w:hanging="850"/>
      </w:pPr>
      <w:rPr>
        <w:rFonts w:hint="default"/>
      </w:rPr>
    </w:lvl>
    <w:lvl w:ilvl="2">
      <w:start w:val="1"/>
      <w:numFmt w:val="decimal"/>
      <w:lvlText w:val="(%3)"/>
      <w:lvlJc w:val="left"/>
      <w:pPr>
        <w:tabs>
          <w:tab w:val="num" w:pos="1701"/>
        </w:tabs>
        <w:ind w:left="1701" w:hanging="850"/>
      </w:pPr>
      <w:rPr>
        <w:rFonts w:hint="default"/>
      </w:rPr>
    </w:lvl>
    <w:lvl w:ilvl="3">
      <w:start w:val="1"/>
      <w:numFmt w:val="decimal"/>
      <w:lvlText w:val="(%4)"/>
      <w:lvlJc w:val="left"/>
      <w:pPr>
        <w:tabs>
          <w:tab w:val="num" w:pos="1701"/>
        </w:tabs>
        <w:ind w:left="1701" w:hanging="850"/>
      </w:pPr>
      <w:rPr>
        <w:rFonts w:hint="default"/>
      </w:rPr>
    </w:lvl>
    <w:lvl w:ilvl="4">
      <w:start w:val="1"/>
      <w:numFmt w:val="decimal"/>
      <w:lvlText w:val="(%5)"/>
      <w:lvlJc w:val="left"/>
      <w:pPr>
        <w:tabs>
          <w:tab w:val="num" w:pos="1701"/>
        </w:tabs>
        <w:ind w:left="1701" w:hanging="85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nsid w:val="76155687"/>
    <w:multiLevelType w:val="multilevel"/>
    <w:tmpl w:val="487409B0"/>
    <w:lvl w:ilvl="0">
      <w:start w:val="1"/>
      <w:numFmt w:val="decimal"/>
      <w:lvlText w:val="%1."/>
      <w:lvlJc w:val="left"/>
      <w:pPr>
        <w:tabs>
          <w:tab w:val="num" w:pos="425"/>
        </w:tabs>
        <w:ind w:left="425" w:hanging="425"/>
      </w:pPr>
      <w:rPr>
        <w:rFonts w:ascii="Arial" w:hAnsi="Arial" w:hint="default"/>
        <w:sz w:val="20"/>
      </w:rPr>
    </w:lvl>
    <w:lvl w:ilvl="1">
      <w:start w:val="1"/>
      <w:numFmt w:val="decimal"/>
      <w:lvlText w:val="%2."/>
      <w:lvlJc w:val="left"/>
      <w:pPr>
        <w:tabs>
          <w:tab w:val="num" w:pos="425"/>
        </w:tabs>
        <w:ind w:left="425" w:hanging="425"/>
      </w:pPr>
      <w:rPr>
        <w:rFonts w:hint="default"/>
      </w:rPr>
    </w:lvl>
    <w:lvl w:ilvl="2">
      <w:start w:val="1"/>
      <w:numFmt w:val="decimal"/>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decimal"/>
      <w:lvlText w:val="%5."/>
      <w:lvlJc w:val="left"/>
      <w:pPr>
        <w:tabs>
          <w:tab w:val="num" w:pos="425"/>
        </w:tabs>
        <w:ind w:left="425" w:hanging="425"/>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nsid w:val="76ED3780"/>
    <w:multiLevelType w:val="multilevel"/>
    <w:tmpl w:val="06C059E2"/>
    <w:lvl w:ilvl="0">
      <w:start w:val="1"/>
      <w:numFmt w:val="bullet"/>
      <w:lvlText w:val=""/>
      <w:lvlJc w:val="left"/>
      <w:pPr>
        <w:tabs>
          <w:tab w:val="num" w:pos="425"/>
        </w:tabs>
        <w:ind w:left="425" w:hanging="425"/>
      </w:pPr>
      <w:rPr>
        <w:rFonts w:ascii="Symbol" w:hAnsi="Symbol" w:hint="default"/>
      </w:rPr>
    </w:lvl>
    <w:lvl w:ilvl="1">
      <w:start w:val="1"/>
      <w:numFmt w:val="bullet"/>
      <w:lvlText w:val=""/>
      <w:lvlJc w:val="left"/>
      <w:pPr>
        <w:tabs>
          <w:tab w:val="num" w:pos="425"/>
        </w:tabs>
        <w:ind w:left="425" w:hanging="425"/>
      </w:pPr>
      <w:rPr>
        <w:rFonts w:ascii="Symbol" w:hAnsi="Symbol" w:hint="default"/>
      </w:rPr>
    </w:lvl>
    <w:lvl w:ilvl="2">
      <w:start w:val="1"/>
      <w:numFmt w:val="bullet"/>
      <w:lvlText w:val=""/>
      <w:lvlJc w:val="left"/>
      <w:pPr>
        <w:tabs>
          <w:tab w:val="num" w:pos="425"/>
        </w:tabs>
        <w:ind w:left="425" w:hanging="425"/>
      </w:pPr>
      <w:rPr>
        <w:rFonts w:ascii="Symbol" w:hAnsi="Symbol"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
      <w:lvlJc w:val="left"/>
      <w:pPr>
        <w:tabs>
          <w:tab w:val="num" w:pos="425"/>
        </w:tabs>
        <w:ind w:left="425" w:hanging="425"/>
      </w:pPr>
      <w:rPr>
        <w:rFonts w:ascii="Symbol" w:hAnsi="Symbol"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7A6A0B8A"/>
    <w:multiLevelType w:val="hybridMultilevel"/>
    <w:tmpl w:val="FDC637BC"/>
    <w:lvl w:ilvl="0" w:tplc="9314F2BA">
      <w:start w:val="1"/>
      <w:numFmt w:val="decimal"/>
      <w:pStyle w:val="BB-Tal"/>
      <w:lvlText w:val="%1."/>
      <w:lvlJc w:val="left"/>
      <w:pPr>
        <w:tabs>
          <w:tab w:val="num" w:pos="425"/>
        </w:tabs>
        <w:ind w:left="425" w:hanging="425"/>
      </w:pPr>
      <w:rPr>
        <w:rFonts w:hint="default"/>
      </w:rPr>
    </w:lvl>
    <w:lvl w:ilvl="1" w:tplc="7D824A90">
      <w:start w:val="1"/>
      <w:numFmt w:val="bullet"/>
      <w:lvlText w:val=""/>
      <w:lvlJc w:val="left"/>
      <w:pPr>
        <w:tabs>
          <w:tab w:val="num" w:pos="1080"/>
        </w:tabs>
        <w:ind w:left="1080" w:firstLine="0"/>
      </w:pPr>
      <w:rPr>
        <w:rFonts w:ascii="Symbol" w:hAnsi="Symbol"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0">
    <w:nsid w:val="7BEB2C0D"/>
    <w:multiLevelType w:val="hybridMultilevel"/>
    <w:tmpl w:val="7060B1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2"/>
  </w:num>
  <w:num w:numId="4">
    <w:abstractNumId w:val="20"/>
  </w:num>
  <w:num w:numId="5">
    <w:abstractNumId w:val="27"/>
  </w:num>
  <w:num w:numId="6">
    <w:abstractNumId w:val="0"/>
  </w:num>
  <w:num w:numId="7">
    <w:abstractNumId w:val="22"/>
  </w:num>
  <w:num w:numId="8">
    <w:abstractNumId w:val="12"/>
  </w:num>
  <w:num w:numId="9">
    <w:abstractNumId w:val="1"/>
  </w:num>
  <w:num w:numId="10">
    <w:abstractNumId w:val="26"/>
  </w:num>
  <w:num w:numId="11">
    <w:abstractNumId w:val="7"/>
  </w:num>
  <w:num w:numId="12">
    <w:abstractNumId w:val="16"/>
  </w:num>
  <w:num w:numId="13">
    <w:abstractNumId w:val="5"/>
  </w:num>
  <w:num w:numId="14">
    <w:abstractNumId w:val="13"/>
  </w:num>
  <w:num w:numId="15">
    <w:abstractNumId w:val="9"/>
  </w:num>
  <w:num w:numId="16">
    <w:abstractNumId w:val="10"/>
  </w:num>
  <w:num w:numId="17">
    <w:abstractNumId w:val="24"/>
  </w:num>
  <w:num w:numId="18">
    <w:abstractNumId w:val="8"/>
  </w:num>
  <w:num w:numId="19">
    <w:abstractNumId w:val="28"/>
  </w:num>
  <w:num w:numId="20">
    <w:abstractNumId w:val="14"/>
  </w:num>
  <w:num w:numId="21">
    <w:abstractNumId w:val="3"/>
  </w:num>
  <w:num w:numId="22">
    <w:abstractNumId w:val="29"/>
  </w:num>
  <w:num w:numId="23">
    <w:abstractNumId w:val="6"/>
  </w:num>
  <w:num w:numId="24">
    <w:abstractNumId w:val="11"/>
  </w:num>
  <w:num w:numId="25">
    <w:abstractNumId w:val="18"/>
  </w:num>
  <w:num w:numId="26">
    <w:abstractNumId w:val="25"/>
  </w:num>
  <w:num w:numId="27">
    <w:abstractNumId w:val="17"/>
  </w:num>
  <w:num w:numId="28">
    <w:abstractNumId w:val="4"/>
  </w:num>
  <w:num w:numId="29">
    <w:abstractNumId w:val="21"/>
  </w:num>
  <w:num w:numId="30">
    <w:abstractNumId w:val="30"/>
  </w:num>
  <w:num w:numId="31">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removePersonalInformation/>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autoHyphenation/>
  <w:hyphenationZone w:val="420"/>
  <w:drawingGridHorizontalSpacing w:val="10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sprog" w:val="1030"/>
  </w:docVars>
  <w:rsids>
    <w:rsidRoot w:val="00496DD4"/>
    <w:rsid w:val="000007AA"/>
    <w:rsid w:val="00003C8B"/>
    <w:rsid w:val="00003F67"/>
    <w:rsid w:val="00005477"/>
    <w:rsid w:val="000074A7"/>
    <w:rsid w:val="0000759F"/>
    <w:rsid w:val="000122A8"/>
    <w:rsid w:val="00012867"/>
    <w:rsid w:val="0001687C"/>
    <w:rsid w:val="00021706"/>
    <w:rsid w:val="00024277"/>
    <w:rsid w:val="0002656A"/>
    <w:rsid w:val="00031F85"/>
    <w:rsid w:val="00034F90"/>
    <w:rsid w:val="00035AB1"/>
    <w:rsid w:val="0003686A"/>
    <w:rsid w:val="00036EF1"/>
    <w:rsid w:val="000450A1"/>
    <w:rsid w:val="000451D4"/>
    <w:rsid w:val="000507BF"/>
    <w:rsid w:val="0005181A"/>
    <w:rsid w:val="00060A44"/>
    <w:rsid w:val="00062D71"/>
    <w:rsid w:val="00064279"/>
    <w:rsid w:val="0006430E"/>
    <w:rsid w:val="00065385"/>
    <w:rsid w:val="00065D8C"/>
    <w:rsid w:val="00066F71"/>
    <w:rsid w:val="00071D28"/>
    <w:rsid w:val="0007515C"/>
    <w:rsid w:val="00081455"/>
    <w:rsid w:val="000831D4"/>
    <w:rsid w:val="00084478"/>
    <w:rsid w:val="00085D09"/>
    <w:rsid w:val="00086A64"/>
    <w:rsid w:val="00086B5F"/>
    <w:rsid w:val="0008757E"/>
    <w:rsid w:val="000902B6"/>
    <w:rsid w:val="000915DA"/>
    <w:rsid w:val="00092DB5"/>
    <w:rsid w:val="00093BE1"/>
    <w:rsid w:val="00095594"/>
    <w:rsid w:val="00095FF7"/>
    <w:rsid w:val="000A0AEA"/>
    <w:rsid w:val="000A1C70"/>
    <w:rsid w:val="000A2659"/>
    <w:rsid w:val="000A2D4A"/>
    <w:rsid w:val="000A7783"/>
    <w:rsid w:val="000A7FBB"/>
    <w:rsid w:val="000B1681"/>
    <w:rsid w:val="000B7029"/>
    <w:rsid w:val="000C2A2B"/>
    <w:rsid w:val="000C36B0"/>
    <w:rsid w:val="000C3BA7"/>
    <w:rsid w:val="000C492D"/>
    <w:rsid w:val="000C5A2E"/>
    <w:rsid w:val="000C799F"/>
    <w:rsid w:val="000C7D4F"/>
    <w:rsid w:val="000D0D86"/>
    <w:rsid w:val="000D0DF7"/>
    <w:rsid w:val="000D4B2E"/>
    <w:rsid w:val="000E0484"/>
    <w:rsid w:val="000E389A"/>
    <w:rsid w:val="000F0E2E"/>
    <w:rsid w:val="000F1AB2"/>
    <w:rsid w:val="000F4AB0"/>
    <w:rsid w:val="000F62E5"/>
    <w:rsid w:val="001015EF"/>
    <w:rsid w:val="001027FD"/>
    <w:rsid w:val="001047C2"/>
    <w:rsid w:val="00104BE9"/>
    <w:rsid w:val="001107AA"/>
    <w:rsid w:val="00112BB9"/>
    <w:rsid w:val="001212FB"/>
    <w:rsid w:val="00121B78"/>
    <w:rsid w:val="00123C21"/>
    <w:rsid w:val="00124E3D"/>
    <w:rsid w:val="00125123"/>
    <w:rsid w:val="00125854"/>
    <w:rsid w:val="001261E3"/>
    <w:rsid w:val="00126216"/>
    <w:rsid w:val="0012691D"/>
    <w:rsid w:val="00126B87"/>
    <w:rsid w:val="0012799F"/>
    <w:rsid w:val="00127A3D"/>
    <w:rsid w:val="00127A6D"/>
    <w:rsid w:val="00133A24"/>
    <w:rsid w:val="001362CE"/>
    <w:rsid w:val="00136C1A"/>
    <w:rsid w:val="00137DAB"/>
    <w:rsid w:val="001404F1"/>
    <w:rsid w:val="00143682"/>
    <w:rsid w:val="00143C79"/>
    <w:rsid w:val="00145219"/>
    <w:rsid w:val="00145CE5"/>
    <w:rsid w:val="001507B5"/>
    <w:rsid w:val="00151CF7"/>
    <w:rsid w:val="00152385"/>
    <w:rsid w:val="00154F43"/>
    <w:rsid w:val="0015727D"/>
    <w:rsid w:val="00157B1F"/>
    <w:rsid w:val="0016253D"/>
    <w:rsid w:val="00162AC7"/>
    <w:rsid w:val="0016404B"/>
    <w:rsid w:val="00165098"/>
    <w:rsid w:val="0016623F"/>
    <w:rsid w:val="001668B9"/>
    <w:rsid w:val="00172ABC"/>
    <w:rsid w:val="001759CE"/>
    <w:rsid w:val="00177D1F"/>
    <w:rsid w:val="0018066D"/>
    <w:rsid w:val="00182A37"/>
    <w:rsid w:val="001833AE"/>
    <w:rsid w:val="001839ED"/>
    <w:rsid w:val="001850FE"/>
    <w:rsid w:val="00185F2A"/>
    <w:rsid w:val="00187320"/>
    <w:rsid w:val="001913FB"/>
    <w:rsid w:val="00194798"/>
    <w:rsid w:val="001A29E1"/>
    <w:rsid w:val="001A3B0F"/>
    <w:rsid w:val="001A3BB8"/>
    <w:rsid w:val="001A5BBB"/>
    <w:rsid w:val="001A64E8"/>
    <w:rsid w:val="001B1676"/>
    <w:rsid w:val="001B6DF7"/>
    <w:rsid w:val="001C0101"/>
    <w:rsid w:val="001C191F"/>
    <w:rsid w:val="001C39F5"/>
    <w:rsid w:val="001C4DCB"/>
    <w:rsid w:val="001C728B"/>
    <w:rsid w:val="001D50A2"/>
    <w:rsid w:val="001D64BD"/>
    <w:rsid w:val="001D78FF"/>
    <w:rsid w:val="001E18C7"/>
    <w:rsid w:val="001E2EA6"/>
    <w:rsid w:val="001E402B"/>
    <w:rsid w:val="001E59DC"/>
    <w:rsid w:val="001E63BA"/>
    <w:rsid w:val="001E7896"/>
    <w:rsid w:val="001F1873"/>
    <w:rsid w:val="001F18E4"/>
    <w:rsid w:val="001F4263"/>
    <w:rsid w:val="001F651B"/>
    <w:rsid w:val="001F68CF"/>
    <w:rsid w:val="00200BB7"/>
    <w:rsid w:val="00201AF4"/>
    <w:rsid w:val="002027F9"/>
    <w:rsid w:val="0020295F"/>
    <w:rsid w:val="002029D7"/>
    <w:rsid w:val="00202E00"/>
    <w:rsid w:val="00203964"/>
    <w:rsid w:val="00204ED2"/>
    <w:rsid w:val="0020701A"/>
    <w:rsid w:val="00210787"/>
    <w:rsid w:val="002127F0"/>
    <w:rsid w:val="0021348D"/>
    <w:rsid w:val="00214BAA"/>
    <w:rsid w:val="00216573"/>
    <w:rsid w:val="00225F20"/>
    <w:rsid w:val="002306DA"/>
    <w:rsid w:val="00231EFE"/>
    <w:rsid w:val="00232D57"/>
    <w:rsid w:val="00235192"/>
    <w:rsid w:val="00235B07"/>
    <w:rsid w:val="002368D9"/>
    <w:rsid w:val="00236D73"/>
    <w:rsid w:val="002408EE"/>
    <w:rsid w:val="00241310"/>
    <w:rsid w:val="002427AA"/>
    <w:rsid w:val="00250956"/>
    <w:rsid w:val="00256018"/>
    <w:rsid w:val="002561E2"/>
    <w:rsid w:val="00257E78"/>
    <w:rsid w:val="002604C8"/>
    <w:rsid w:val="00261FD1"/>
    <w:rsid w:val="002627D4"/>
    <w:rsid w:val="00262F6D"/>
    <w:rsid w:val="00263116"/>
    <w:rsid w:val="002673F3"/>
    <w:rsid w:val="00273054"/>
    <w:rsid w:val="00275C21"/>
    <w:rsid w:val="00276414"/>
    <w:rsid w:val="00282D1B"/>
    <w:rsid w:val="0028372D"/>
    <w:rsid w:val="0028521B"/>
    <w:rsid w:val="00287777"/>
    <w:rsid w:val="00287808"/>
    <w:rsid w:val="00293B9E"/>
    <w:rsid w:val="00293C6C"/>
    <w:rsid w:val="00295DF0"/>
    <w:rsid w:val="002960BF"/>
    <w:rsid w:val="00296BA0"/>
    <w:rsid w:val="002A1F9C"/>
    <w:rsid w:val="002A371E"/>
    <w:rsid w:val="002B3007"/>
    <w:rsid w:val="002D60A9"/>
    <w:rsid w:val="002D6798"/>
    <w:rsid w:val="002D7706"/>
    <w:rsid w:val="002E0A98"/>
    <w:rsid w:val="002E31CC"/>
    <w:rsid w:val="002E68D0"/>
    <w:rsid w:val="002F0850"/>
    <w:rsid w:val="002F2CF4"/>
    <w:rsid w:val="002F64A2"/>
    <w:rsid w:val="002F66A4"/>
    <w:rsid w:val="00300285"/>
    <w:rsid w:val="00310978"/>
    <w:rsid w:val="00311D5A"/>
    <w:rsid w:val="00312D8F"/>
    <w:rsid w:val="003163DC"/>
    <w:rsid w:val="00316C1C"/>
    <w:rsid w:val="003209B4"/>
    <w:rsid w:val="0032680F"/>
    <w:rsid w:val="00327D22"/>
    <w:rsid w:val="00331B1E"/>
    <w:rsid w:val="00332458"/>
    <w:rsid w:val="00332B24"/>
    <w:rsid w:val="00335185"/>
    <w:rsid w:val="00336C02"/>
    <w:rsid w:val="003423E4"/>
    <w:rsid w:val="0034355E"/>
    <w:rsid w:val="00346151"/>
    <w:rsid w:val="003463A9"/>
    <w:rsid w:val="003505E3"/>
    <w:rsid w:val="00350C6F"/>
    <w:rsid w:val="00351DF7"/>
    <w:rsid w:val="0035743A"/>
    <w:rsid w:val="0036283E"/>
    <w:rsid w:val="00362E4F"/>
    <w:rsid w:val="00367B8A"/>
    <w:rsid w:val="00371A35"/>
    <w:rsid w:val="003730C1"/>
    <w:rsid w:val="00374CDD"/>
    <w:rsid w:val="00374D05"/>
    <w:rsid w:val="003766E4"/>
    <w:rsid w:val="00380692"/>
    <w:rsid w:val="00380EBA"/>
    <w:rsid w:val="003811F8"/>
    <w:rsid w:val="00381BD4"/>
    <w:rsid w:val="00383332"/>
    <w:rsid w:val="00385D13"/>
    <w:rsid w:val="0038671C"/>
    <w:rsid w:val="00387C1A"/>
    <w:rsid w:val="00392552"/>
    <w:rsid w:val="00392665"/>
    <w:rsid w:val="003946E9"/>
    <w:rsid w:val="00395C16"/>
    <w:rsid w:val="003A0FD0"/>
    <w:rsid w:val="003A163C"/>
    <w:rsid w:val="003A47B5"/>
    <w:rsid w:val="003A5E0E"/>
    <w:rsid w:val="003A6603"/>
    <w:rsid w:val="003B4017"/>
    <w:rsid w:val="003C0511"/>
    <w:rsid w:val="003C1CAF"/>
    <w:rsid w:val="003C59E7"/>
    <w:rsid w:val="003C7610"/>
    <w:rsid w:val="003D10DA"/>
    <w:rsid w:val="003D2713"/>
    <w:rsid w:val="003D4343"/>
    <w:rsid w:val="003D7030"/>
    <w:rsid w:val="003E0817"/>
    <w:rsid w:val="003E375E"/>
    <w:rsid w:val="003F1CC5"/>
    <w:rsid w:val="003F1ED6"/>
    <w:rsid w:val="003F4182"/>
    <w:rsid w:val="003F4515"/>
    <w:rsid w:val="003F738E"/>
    <w:rsid w:val="00407D9A"/>
    <w:rsid w:val="00412F68"/>
    <w:rsid w:val="0041364E"/>
    <w:rsid w:val="00413A16"/>
    <w:rsid w:val="00416DD1"/>
    <w:rsid w:val="0042055F"/>
    <w:rsid w:val="00421835"/>
    <w:rsid w:val="004227B6"/>
    <w:rsid w:val="004245A5"/>
    <w:rsid w:val="00425C60"/>
    <w:rsid w:val="0043390D"/>
    <w:rsid w:val="00435B3D"/>
    <w:rsid w:val="004363C7"/>
    <w:rsid w:val="00437505"/>
    <w:rsid w:val="00440710"/>
    <w:rsid w:val="00446491"/>
    <w:rsid w:val="00447BEA"/>
    <w:rsid w:val="00447F95"/>
    <w:rsid w:val="00465091"/>
    <w:rsid w:val="00466BF7"/>
    <w:rsid w:val="00467802"/>
    <w:rsid w:val="00472377"/>
    <w:rsid w:val="00476199"/>
    <w:rsid w:val="0048233E"/>
    <w:rsid w:val="00483F20"/>
    <w:rsid w:val="004844B4"/>
    <w:rsid w:val="0048477B"/>
    <w:rsid w:val="00490087"/>
    <w:rsid w:val="00490D60"/>
    <w:rsid w:val="00491631"/>
    <w:rsid w:val="00494913"/>
    <w:rsid w:val="00496DD4"/>
    <w:rsid w:val="00497FD7"/>
    <w:rsid w:val="004A1BFA"/>
    <w:rsid w:val="004A2BB9"/>
    <w:rsid w:val="004A4C81"/>
    <w:rsid w:val="004A6CE4"/>
    <w:rsid w:val="004B26B9"/>
    <w:rsid w:val="004B48A8"/>
    <w:rsid w:val="004B48EC"/>
    <w:rsid w:val="004B6CCA"/>
    <w:rsid w:val="004C42F9"/>
    <w:rsid w:val="004C6EA7"/>
    <w:rsid w:val="004D00C4"/>
    <w:rsid w:val="004D33AF"/>
    <w:rsid w:val="004D5D6A"/>
    <w:rsid w:val="004D662F"/>
    <w:rsid w:val="004E0E99"/>
    <w:rsid w:val="004E2B88"/>
    <w:rsid w:val="004F113D"/>
    <w:rsid w:val="004F240F"/>
    <w:rsid w:val="004F5277"/>
    <w:rsid w:val="00501E4E"/>
    <w:rsid w:val="005068FF"/>
    <w:rsid w:val="0050705E"/>
    <w:rsid w:val="00511F53"/>
    <w:rsid w:val="005120D5"/>
    <w:rsid w:val="005130A8"/>
    <w:rsid w:val="00513176"/>
    <w:rsid w:val="00514200"/>
    <w:rsid w:val="0052424A"/>
    <w:rsid w:val="00524E7A"/>
    <w:rsid w:val="00525D19"/>
    <w:rsid w:val="005317D0"/>
    <w:rsid w:val="00531BC7"/>
    <w:rsid w:val="005329E9"/>
    <w:rsid w:val="0053308C"/>
    <w:rsid w:val="0053498A"/>
    <w:rsid w:val="005352F6"/>
    <w:rsid w:val="005356A1"/>
    <w:rsid w:val="00537BB4"/>
    <w:rsid w:val="0054276A"/>
    <w:rsid w:val="0054281D"/>
    <w:rsid w:val="00542896"/>
    <w:rsid w:val="00542913"/>
    <w:rsid w:val="00542AE4"/>
    <w:rsid w:val="00546573"/>
    <w:rsid w:val="00547C09"/>
    <w:rsid w:val="00553059"/>
    <w:rsid w:val="00555AF6"/>
    <w:rsid w:val="005575DC"/>
    <w:rsid w:val="005608E5"/>
    <w:rsid w:val="0056174D"/>
    <w:rsid w:val="005619D3"/>
    <w:rsid w:val="00562859"/>
    <w:rsid w:val="005628C1"/>
    <w:rsid w:val="0056746F"/>
    <w:rsid w:val="00571DF7"/>
    <w:rsid w:val="00572A84"/>
    <w:rsid w:val="00573571"/>
    <w:rsid w:val="00574193"/>
    <w:rsid w:val="00574CC8"/>
    <w:rsid w:val="00576AC0"/>
    <w:rsid w:val="00576EF4"/>
    <w:rsid w:val="00577892"/>
    <w:rsid w:val="0058041D"/>
    <w:rsid w:val="005810D7"/>
    <w:rsid w:val="00585F1C"/>
    <w:rsid w:val="005865A6"/>
    <w:rsid w:val="0059023A"/>
    <w:rsid w:val="0059157C"/>
    <w:rsid w:val="0059257D"/>
    <w:rsid w:val="00594821"/>
    <w:rsid w:val="00597287"/>
    <w:rsid w:val="0059797B"/>
    <w:rsid w:val="005A0C3B"/>
    <w:rsid w:val="005A1065"/>
    <w:rsid w:val="005A631C"/>
    <w:rsid w:val="005A70D1"/>
    <w:rsid w:val="005B6DA7"/>
    <w:rsid w:val="005B7980"/>
    <w:rsid w:val="005C2D8F"/>
    <w:rsid w:val="005C3746"/>
    <w:rsid w:val="005C5EE3"/>
    <w:rsid w:val="005C6391"/>
    <w:rsid w:val="005C6942"/>
    <w:rsid w:val="005C724E"/>
    <w:rsid w:val="005D5EDC"/>
    <w:rsid w:val="005D7804"/>
    <w:rsid w:val="005D7AEC"/>
    <w:rsid w:val="005E7824"/>
    <w:rsid w:val="005F09D4"/>
    <w:rsid w:val="005F4D64"/>
    <w:rsid w:val="005F5383"/>
    <w:rsid w:val="005F5B2A"/>
    <w:rsid w:val="005F5D50"/>
    <w:rsid w:val="005F7296"/>
    <w:rsid w:val="00601157"/>
    <w:rsid w:val="006042B7"/>
    <w:rsid w:val="00612776"/>
    <w:rsid w:val="00615191"/>
    <w:rsid w:val="00615228"/>
    <w:rsid w:val="006169A2"/>
    <w:rsid w:val="006207DB"/>
    <w:rsid w:val="00627375"/>
    <w:rsid w:val="00627FB7"/>
    <w:rsid w:val="00630141"/>
    <w:rsid w:val="00631E60"/>
    <w:rsid w:val="00631F33"/>
    <w:rsid w:val="006372A1"/>
    <w:rsid w:val="00637E87"/>
    <w:rsid w:val="00642365"/>
    <w:rsid w:val="00642D29"/>
    <w:rsid w:val="00643F39"/>
    <w:rsid w:val="00644719"/>
    <w:rsid w:val="00644C57"/>
    <w:rsid w:val="00645B1A"/>
    <w:rsid w:val="0064666C"/>
    <w:rsid w:val="006514AE"/>
    <w:rsid w:val="00652F47"/>
    <w:rsid w:val="00653F3E"/>
    <w:rsid w:val="00654879"/>
    <w:rsid w:val="006548E6"/>
    <w:rsid w:val="00655965"/>
    <w:rsid w:val="00664F85"/>
    <w:rsid w:val="006650B8"/>
    <w:rsid w:val="00665715"/>
    <w:rsid w:val="00665BCC"/>
    <w:rsid w:val="00667867"/>
    <w:rsid w:val="00667F53"/>
    <w:rsid w:val="00670BB6"/>
    <w:rsid w:val="006711C6"/>
    <w:rsid w:val="00672C6F"/>
    <w:rsid w:val="006733A5"/>
    <w:rsid w:val="0067462C"/>
    <w:rsid w:val="00675773"/>
    <w:rsid w:val="0067612D"/>
    <w:rsid w:val="006761F0"/>
    <w:rsid w:val="00680272"/>
    <w:rsid w:val="00680FA7"/>
    <w:rsid w:val="0068160A"/>
    <w:rsid w:val="006819A2"/>
    <w:rsid w:val="00686EE2"/>
    <w:rsid w:val="00687CE0"/>
    <w:rsid w:val="006901D8"/>
    <w:rsid w:val="00691CFA"/>
    <w:rsid w:val="0069364D"/>
    <w:rsid w:val="006954D6"/>
    <w:rsid w:val="00695868"/>
    <w:rsid w:val="006A0E9E"/>
    <w:rsid w:val="006A1566"/>
    <w:rsid w:val="006A1A44"/>
    <w:rsid w:val="006A29B0"/>
    <w:rsid w:val="006A29F1"/>
    <w:rsid w:val="006A4AA6"/>
    <w:rsid w:val="006A4F3E"/>
    <w:rsid w:val="006A586B"/>
    <w:rsid w:val="006A7A92"/>
    <w:rsid w:val="006B130C"/>
    <w:rsid w:val="006B2443"/>
    <w:rsid w:val="006B2689"/>
    <w:rsid w:val="006B32E5"/>
    <w:rsid w:val="006B3628"/>
    <w:rsid w:val="006B6DA3"/>
    <w:rsid w:val="006C0633"/>
    <w:rsid w:val="006C120C"/>
    <w:rsid w:val="006C2E2B"/>
    <w:rsid w:val="006C2F1D"/>
    <w:rsid w:val="006C3A69"/>
    <w:rsid w:val="006C56AD"/>
    <w:rsid w:val="006C7217"/>
    <w:rsid w:val="006D1954"/>
    <w:rsid w:val="006D1D10"/>
    <w:rsid w:val="006D2C0B"/>
    <w:rsid w:val="006D660B"/>
    <w:rsid w:val="006D7362"/>
    <w:rsid w:val="006E19E8"/>
    <w:rsid w:val="006E42B8"/>
    <w:rsid w:val="006E63F4"/>
    <w:rsid w:val="006E709A"/>
    <w:rsid w:val="006F1264"/>
    <w:rsid w:val="006F4E90"/>
    <w:rsid w:val="006F6A4F"/>
    <w:rsid w:val="006F70E7"/>
    <w:rsid w:val="00700C6F"/>
    <w:rsid w:val="00703951"/>
    <w:rsid w:val="00705C28"/>
    <w:rsid w:val="00705C8A"/>
    <w:rsid w:val="00710AF5"/>
    <w:rsid w:val="0071212A"/>
    <w:rsid w:val="0071265F"/>
    <w:rsid w:val="00714517"/>
    <w:rsid w:val="00716094"/>
    <w:rsid w:val="0071675E"/>
    <w:rsid w:val="00716A86"/>
    <w:rsid w:val="00722199"/>
    <w:rsid w:val="0072404D"/>
    <w:rsid w:val="00727282"/>
    <w:rsid w:val="00730A5E"/>
    <w:rsid w:val="00731026"/>
    <w:rsid w:val="0073120A"/>
    <w:rsid w:val="00734C4E"/>
    <w:rsid w:val="00736BDD"/>
    <w:rsid w:val="00741CFF"/>
    <w:rsid w:val="00742C4A"/>
    <w:rsid w:val="00742EE5"/>
    <w:rsid w:val="00747704"/>
    <w:rsid w:val="00752499"/>
    <w:rsid w:val="007528A9"/>
    <w:rsid w:val="007538F3"/>
    <w:rsid w:val="00753C09"/>
    <w:rsid w:val="00755ED1"/>
    <w:rsid w:val="007608BF"/>
    <w:rsid w:val="00760BEA"/>
    <w:rsid w:val="00762385"/>
    <w:rsid w:val="00762AC4"/>
    <w:rsid w:val="00762B07"/>
    <w:rsid w:val="00763B04"/>
    <w:rsid w:val="0076439C"/>
    <w:rsid w:val="00767669"/>
    <w:rsid w:val="00772E47"/>
    <w:rsid w:val="00780F00"/>
    <w:rsid w:val="007823D6"/>
    <w:rsid w:val="00783222"/>
    <w:rsid w:val="007832EC"/>
    <w:rsid w:val="00784986"/>
    <w:rsid w:val="00790C21"/>
    <w:rsid w:val="00797357"/>
    <w:rsid w:val="007A54FF"/>
    <w:rsid w:val="007A6632"/>
    <w:rsid w:val="007A6AED"/>
    <w:rsid w:val="007A7429"/>
    <w:rsid w:val="007B267E"/>
    <w:rsid w:val="007B3941"/>
    <w:rsid w:val="007B4B9A"/>
    <w:rsid w:val="007B50CC"/>
    <w:rsid w:val="007B56B4"/>
    <w:rsid w:val="007B7449"/>
    <w:rsid w:val="007C0DFB"/>
    <w:rsid w:val="007C48CE"/>
    <w:rsid w:val="007C7F2F"/>
    <w:rsid w:val="007D1770"/>
    <w:rsid w:val="007D1E91"/>
    <w:rsid w:val="007D54B1"/>
    <w:rsid w:val="007E21BD"/>
    <w:rsid w:val="007E277C"/>
    <w:rsid w:val="007E31FA"/>
    <w:rsid w:val="007E3AA9"/>
    <w:rsid w:val="007E44BD"/>
    <w:rsid w:val="007E4C62"/>
    <w:rsid w:val="007E528D"/>
    <w:rsid w:val="007E78A5"/>
    <w:rsid w:val="007F1BCB"/>
    <w:rsid w:val="007F1EB3"/>
    <w:rsid w:val="007F2A8E"/>
    <w:rsid w:val="007F3E36"/>
    <w:rsid w:val="007F5495"/>
    <w:rsid w:val="007F5914"/>
    <w:rsid w:val="0080386C"/>
    <w:rsid w:val="008038E0"/>
    <w:rsid w:val="008039FC"/>
    <w:rsid w:val="00805B72"/>
    <w:rsid w:val="00812287"/>
    <w:rsid w:val="00812556"/>
    <w:rsid w:val="00812EDB"/>
    <w:rsid w:val="008140A9"/>
    <w:rsid w:val="00815546"/>
    <w:rsid w:val="00815F86"/>
    <w:rsid w:val="00820CE1"/>
    <w:rsid w:val="0082218B"/>
    <w:rsid w:val="00822858"/>
    <w:rsid w:val="00822E5D"/>
    <w:rsid w:val="00825710"/>
    <w:rsid w:val="00826020"/>
    <w:rsid w:val="00826897"/>
    <w:rsid w:val="008307CF"/>
    <w:rsid w:val="00832390"/>
    <w:rsid w:val="00833214"/>
    <w:rsid w:val="00835562"/>
    <w:rsid w:val="0083570D"/>
    <w:rsid w:val="00837B52"/>
    <w:rsid w:val="00840A2A"/>
    <w:rsid w:val="008421CB"/>
    <w:rsid w:val="00845945"/>
    <w:rsid w:val="00845F22"/>
    <w:rsid w:val="00846CB9"/>
    <w:rsid w:val="00850CC3"/>
    <w:rsid w:val="008522A5"/>
    <w:rsid w:val="008553A5"/>
    <w:rsid w:val="0085547C"/>
    <w:rsid w:val="008566BC"/>
    <w:rsid w:val="00861C1D"/>
    <w:rsid w:val="00864A0C"/>
    <w:rsid w:val="00864DD1"/>
    <w:rsid w:val="00864F5A"/>
    <w:rsid w:val="00866E23"/>
    <w:rsid w:val="00872C0D"/>
    <w:rsid w:val="0087451D"/>
    <w:rsid w:val="008753D8"/>
    <w:rsid w:val="008776AF"/>
    <w:rsid w:val="008858F9"/>
    <w:rsid w:val="00895736"/>
    <w:rsid w:val="00895C70"/>
    <w:rsid w:val="0089609A"/>
    <w:rsid w:val="00896221"/>
    <w:rsid w:val="008A4502"/>
    <w:rsid w:val="008A5C8D"/>
    <w:rsid w:val="008B01EA"/>
    <w:rsid w:val="008B0B9A"/>
    <w:rsid w:val="008B4556"/>
    <w:rsid w:val="008D03A5"/>
    <w:rsid w:val="008D03EC"/>
    <w:rsid w:val="008D3762"/>
    <w:rsid w:val="008D4894"/>
    <w:rsid w:val="008D60FB"/>
    <w:rsid w:val="008E1851"/>
    <w:rsid w:val="008E375A"/>
    <w:rsid w:val="008E3DF8"/>
    <w:rsid w:val="008E52A2"/>
    <w:rsid w:val="008F1D3E"/>
    <w:rsid w:val="008F1DA4"/>
    <w:rsid w:val="008F5778"/>
    <w:rsid w:val="008F6275"/>
    <w:rsid w:val="008F75A7"/>
    <w:rsid w:val="00900BD4"/>
    <w:rsid w:val="009018DA"/>
    <w:rsid w:val="0090204A"/>
    <w:rsid w:val="0090271F"/>
    <w:rsid w:val="0090597B"/>
    <w:rsid w:val="00906905"/>
    <w:rsid w:val="0091060A"/>
    <w:rsid w:val="0091169C"/>
    <w:rsid w:val="009208DA"/>
    <w:rsid w:val="009269ED"/>
    <w:rsid w:val="00930D9B"/>
    <w:rsid w:val="009314B1"/>
    <w:rsid w:val="00932111"/>
    <w:rsid w:val="009326AB"/>
    <w:rsid w:val="0093368D"/>
    <w:rsid w:val="00935CC9"/>
    <w:rsid w:val="009368DE"/>
    <w:rsid w:val="00942604"/>
    <w:rsid w:val="00945965"/>
    <w:rsid w:val="0095069A"/>
    <w:rsid w:val="0095292E"/>
    <w:rsid w:val="009529DF"/>
    <w:rsid w:val="00952CF0"/>
    <w:rsid w:val="00953721"/>
    <w:rsid w:val="00953933"/>
    <w:rsid w:val="009552E0"/>
    <w:rsid w:val="009564FA"/>
    <w:rsid w:val="00956D0D"/>
    <w:rsid w:val="009623F2"/>
    <w:rsid w:val="00965755"/>
    <w:rsid w:val="0096641D"/>
    <w:rsid w:val="00970498"/>
    <w:rsid w:val="00970FD0"/>
    <w:rsid w:val="00973450"/>
    <w:rsid w:val="00974369"/>
    <w:rsid w:val="00976FCA"/>
    <w:rsid w:val="00977859"/>
    <w:rsid w:val="00981835"/>
    <w:rsid w:val="009819E9"/>
    <w:rsid w:val="00981E4C"/>
    <w:rsid w:val="0098244B"/>
    <w:rsid w:val="00983E4B"/>
    <w:rsid w:val="00984132"/>
    <w:rsid w:val="00985034"/>
    <w:rsid w:val="00987FB6"/>
    <w:rsid w:val="009927FA"/>
    <w:rsid w:val="00992963"/>
    <w:rsid w:val="00994AF6"/>
    <w:rsid w:val="00996866"/>
    <w:rsid w:val="00997B8D"/>
    <w:rsid w:val="009A0D08"/>
    <w:rsid w:val="009A1FC3"/>
    <w:rsid w:val="009A2F8E"/>
    <w:rsid w:val="009A613B"/>
    <w:rsid w:val="009A624B"/>
    <w:rsid w:val="009B07B5"/>
    <w:rsid w:val="009B6E82"/>
    <w:rsid w:val="009B7E74"/>
    <w:rsid w:val="009C06C3"/>
    <w:rsid w:val="009C19D0"/>
    <w:rsid w:val="009C259F"/>
    <w:rsid w:val="009C2C52"/>
    <w:rsid w:val="009C4BCB"/>
    <w:rsid w:val="009C62B1"/>
    <w:rsid w:val="009C72A6"/>
    <w:rsid w:val="009C7A1A"/>
    <w:rsid w:val="009D1172"/>
    <w:rsid w:val="009D2377"/>
    <w:rsid w:val="009D28EB"/>
    <w:rsid w:val="009D2FEB"/>
    <w:rsid w:val="009D46A0"/>
    <w:rsid w:val="009D658B"/>
    <w:rsid w:val="009D7FEA"/>
    <w:rsid w:val="009E0979"/>
    <w:rsid w:val="009E4B9E"/>
    <w:rsid w:val="009E5115"/>
    <w:rsid w:val="009E6D7D"/>
    <w:rsid w:val="009E7A12"/>
    <w:rsid w:val="009E7C65"/>
    <w:rsid w:val="009F0E5E"/>
    <w:rsid w:val="009F36FE"/>
    <w:rsid w:val="009F3D7C"/>
    <w:rsid w:val="009F562E"/>
    <w:rsid w:val="009F5CB6"/>
    <w:rsid w:val="00A013F3"/>
    <w:rsid w:val="00A02FBC"/>
    <w:rsid w:val="00A03A88"/>
    <w:rsid w:val="00A06E48"/>
    <w:rsid w:val="00A11215"/>
    <w:rsid w:val="00A1273A"/>
    <w:rsid w:val="00A25948"/>
    <w:rsid w:val="00A25E6F"/>
    <w:rsid w:val="00A30ED9"/>
    <w:rsid w:val="00A32307"/>
    <w:rsid w:val="00A33EB7"/>
    <w:rsid w:val="00A359D5"/>
    <w:rsid w:val="00A36141"/>
    <w:rsid w:val="00A37BB5"/>
    <w:rsid w:val="00A407DD"/>
    <w:rsid w:val="00A41412"/>
    <w:rsid w:val="00A42860"/>
    <w:rsid w:val="00A44C05"/>
    <w:rsid w:val="00A45FC8"/>
    <w:rsid w:val="00A50291"/>
    <w:rsid w:val="00A52FA1"/>
    <w:rsid w:val="00A53FB4"/>
    <w:rsid w:val="00A54CDE"/>
    <w:rsid w:val="00A613F3"/>
    <w:rsid w:val="00A615D5"/>
    <w:rsid w:val="00A63B53"/>
    <w:rsid w:val="00A719C1"/>
    <w:rsid w:val="00A728D9"/>
    <w:rsid w:val="00A7357B"/>
    <w:rsid w:val="00A74892"/>
    <w:rsid w:val="00A81FD5"/>
    <w:rsid w:val="00A829B0"/>
    <w:rsid w:val="00A853B1"/>
    <w:rsid w:val="00A87E3F"/>
    <w:rsid w:val="00A90C08"/>
    <w:rsid w:val="00A90EA5"/>
    <w:rsid w:val="00A94FCC"/>
    <w:rsid w:val="00A96F3B"/>
    <w:rsid w:val="00AA6E13"/>
    <w:rsid w:val="00AB01A7"/>
    <w:rsid w:val="00AB559C"/>
    <w:rsid w:val="00AC123D"/>
    <w:rsid w:val="00AC2A02"/>
    <w:rsid w:val="00AC3CAB"/>
    <w:rsid w:val="00AC4C4D"/>
    <w:rsid w:val="00AC6C63"/>
    <w:rsid w:val="00AD201F"/>
    <w:rsid w:val="00AD3481"/>
    <w:rsid w:val="00AD6F15"/>
    <w:rsid w:val="00AD75C9"/>
    <w:rsid w:val="00AE451C"/>
    <w:rsid w:val="00AE7468"/>
    <w:rsid w:val="00AF0D1B"/>
    <w:rsid w:val="00AF34DD"/>
    <w:rsid w:val="00AF6EF8"/>
    <w:rsid w:val="00B00F44"/>
    <w:rsid w:val="00B0137D"/>
    <w:rsid w:val="00B04B30"/>
    <w:rsid w:val="00B05415"/>
    <w:rsid w:val="00B06668"/>
    <w:rsid w:val="00B071EA"/>
    <w:rsid w:val="00B0738C"/>
    <w:rsid w:val="00B1075F"/>
    <w:rsid w:val="00B13118"/>
    <w:rsid w:val="00B13A88"/>
    <w:rsid w:val="00B14C3B"/>
    <w:rsid w:val="00B15F11"/>
    <w:rsid w:val="00B16A06"/>
    <w:rsid w:val="00B207B4"/>
    <w:rsid w:val="00B2099D"/>
    <w:rsid w:val="00B20B06"/>
    <w:rsid w:val="00B21777"/>
    <w:rsid w:val="00B22F14"/>
    <w:rsid w:val="00B31460"/>
    <w:rsid w:val="00B31F67"/>
    <w:rsid w:val="00B46C95"/>
    <w:rsid w:val="00B50B60"/>
    <w:rsid w:val="00B51AA1"/>
    <w:rsid w:val="00B52E9B"/>
    <w:rsid w:val="00B63526"/>
    <w:rsid w:val="00B63C47"/>
    <w:rsid w:val="00B63E0E"/>
    <w:rsid w:val="00B70628"/>
    <w:rsid w:val="00B74F23"/>
    <w:rsid w:val="00B80A11"/>
    <w:rsid w:val="00B81784"/>
    <w:rsid w:val="00B83201"/>
    <w:rsid w:val="00B84DD0"/>
    <w:rsid w:val="00B90103"/>
    <w:rsid w:val="00B90B3E"/>
    <w:rsid w:val="00B91632"/>
    <w:rsid w:val="00B96900"/>
    <w:rsid w:val="00BA3ECC"/>
    <w:rsid w:val="00BA5727"/>
    <w:rsid w:val="00BA5B5C"/>
    <w:rsid w:val="00BA7367"/>
    <w:rsid w:val="00BA77CE"/>
    <w:rsid w:val="00BB2595"/>
    <w:rsid w:val="00BB676B"/>
    <w:rsid w:val="00BB7393"/>
    <w:rsid w:val="00BC079C"/>
    <w:rsid w:val="00BC6546"/>
    <w:rsid w:val="00BC7925"/>
    <w:rsid w:val="00BD07B2"/>
    <w:rsid w:val="00BD1D8A"/>
    <w:rsid w:val="00BD46A1"/>
    <w:rsid w:val="00BD662E"/>
    <w:rsid w:val="00BD6D99"/>
    <w:rsid w:val="00BD6F06"/>
    <w:rsid w:val="00BE0403"/>
    <w:rsid w:val="00BE06D7"/>
    <w:rsid w:val="00BE198F"/>
    <w:rsid w:val="00BE1E37"/>
    <w:rsid w:val="00BE3332"/>
    <w:rsid w:val="00BF2C71"/>
    <w:rsid w:val="00BF31A4"/>
    <w:rsid w:val="00BF3D66"/>
    <w:rsid w:val="00BF4483"/>
    <w:rsid w:val="00BF477C"/>
    <w:rsid w:val="00BF47F2"/>
    <w:rsid w:val="00BF4E86"/>
    <w:rsid w:val="00BF53D9"/>
    <w:rsid w:val="00BF5FBE"/>
    <w:rsid w:val="00BF68FB"/>
    <w:rsid w:val="00C00FD1"/>
    <w:rsid w:val="00C03B6C"/>
    <w:rsid w:val="00C06932"/>
    <w:rsid w:val="00C07189"/>
    <w:rsid w:val="00C07FD5"/>
    <w:rsid w:val="00C10B38"/>
    <w:rsid w:val="00C1145E"/>
    <w:rsid w:val="00C13F83"/>
    <w:rsid w:val="00C15473"/>
    <w:rsid w:val="00C15EBE"/>
    <w:rsid w:val="00C15FAE"/>
    <w:rsid w:val="00C200C2"/>
    <w:rsid w:val="00C24110"/>
    <w:rsid w:val="00C25CAF"/>
    <w:rsid w:val="00C27312"/>
    <w:rsid w:val="00C344B9"/>
    <w:rsid w:val="00C36025"/>
    <w:rsid w:val="00C40BCF"/>
    <w:rsid w:val="00C4237D"/>
    <w:rsid w:val="00C42B63"/>
    <w:rsid w:val="00C506CD"/>
    <w:rsid w:val="00C50906"/>
    <w:rsid w:val="00C52151"/>
    <w:rsid w:val="00C54FFF"/>
    <w:rsid w:val="00C56514"/>
    <w:rsid w:val="00C61646"/>
    <w:rsid w:val="00C63100"/>
    <w:rsid w:val="00C633F4"/>
    <w:rsid w:val="00C6495A"/>
    <w:rsid w:val="00C649F6"/>
    <w:rsid w:val="00C64C31"/>
    <w:rsid w:val="00C66A71"/>
    <w:rsid w:val="00C66DD8"/>
    <w:rsid w:val="00C67F2C"/>
    <w:rsid w:val="00C70A86"/>
    <w:rsid w:val="00C75E7D"/>
    <w:rsid w:val="00C75F8C"/>
    <w:rsid w:val="00C8019C"/>
    <w:rsid w:val="00C816D8"/>
    <w:rsid w:val="00C84FD4"/>
    <w:rsid w:val="00C8532D"/>
    <w:rsid w:val="00C9093C"/>
    <w:rsid w:val="00C92F54"/>
    <w:rsid w:val="00C96617"/>
    <w:rsid w:val="00CA0869"/>
    <w:rsid w:val="00CA274B"/>
    <w:rsid w:val="00CA354B"/>
    <w:rsid w:val="00CA4B1C"/>
    <w:rsid w:val="00CA603F"/>
    <w:rsid w:val="00CB3F1E"/>
    <w:rsid w:val="00CB5004"/>
    <w:rsid w:val="00CB5F74"/>
    <w:rsid w:val="00CB6409"/>
    <w:rsid w:val="00CC5A9C"/>
    <w:rsid w:val="00CC5AA6"/>
    <w:rsid w:val="00CC75CE"/>
    <w:rsid w:val="00CD035B"/>
    <w:rsid w:val="00CD23F4"/>
    <w:rsid w:val="00CD5F74"/>
    <w:rsid w:val="00CE4BD1"/>
    <w:rsid w:val="00CE4D20"/>
    <w:rsid w:val="00CF25ED"/>
    <w:rsid w:val="00CF2DAB"/>
    <w:rsid w:val="00CF3265"/>
    <w:rsid w:val="00CF5480"/>
    <w:rsid w:val="00CF5B18"/>
    <w:rsid w:val="00CF5D5A"/>
    <w:rsid w:val="00CF5E8F"/>
    <w:rsid w:val="00D00AFC"/>
    <w:rsid w:val="00D03EE8"/>
    <w:rsid w:val="00D0586E"/>
    <w:rsid w:val="00D07067"/>
    <w:rsid w:val="00D105D0"/>
    <w:rsid w:val="00D13327"/>
    <w:rsid w:val="00D144EB"/>
    <w:rsid w:val="00D14BCE"/>
    <w:rsid w:val="00D166AB"/>
    <w:rsid w:val="00D1731B"/>
    <w:rsid w:val="00D204AA"/>
    <w:rsid w:val="00D21E86"/>
    <w:rsid w:val="00D222D8"/>
    <w:rsid w:val="00D22BBC"/>
    <w:rsid w:val="00D23B8A"/>
    <w:rsid w:val="00D25C6E"/>
    <w:rsid w:val="00D26061"/>
    <w:rsid w:val="00D26390"/>
    <w:rsid w:val="00D30356"/>
    <w:rsid w:val="00D33D21"/>
    <w:rsid w:val="00D36291"/>
    <w:rsid w:val="00D40ED6"/>
    <w:rsid w:val="00D427E3"/>
    <w:rsid w:val="00D462B4"/>
    <w:rsid w:val="00D47196"/>
    <w:rsid w:val="00D50B84"/>
    <w:rsid w:val="00D54A2D"/>
    <w:rsid w:val="00D57EAE"/>
    <w:rsid w:val="00D61EAC"/>
    <w:rsid w:val="00D63D89"/>
    <w:rsid w:val="00D6553B"/>
    <w:rsid w:val="00D65DD6"/>
    <w:rsid w:val="00D667D4"/>
    <w:rsid w:val="00D70D74"/>
    <w:rsid w:val="00D716D0"/>
    <w:rsid w:val="00D72029"/>
    <w:rsid w:val="00D74382"/>
    <w:rsid w:val="00D749EE"/>
    <w:rsid w:val="00D74A3E"/>
    <w:rsid w:val="00D75240"/>
    <w:rsid w:val="00D758BE"/>
    <w:rsid w:val="00D762BD"/>
    <w:rsid w:val="00D819B9"/>
    <w:rsid w:val="00D81A01"/>
    <w:rsid w:val="00D81C0B"/>
    <w:rsid w:val="00D82B47"/>
    <w:rsid w:val="00D84271"/>
    <w:rsid w:val="00D858D6"/>
    <w:rsid w:val="00D9181B"/>
    <w:rsid w:val="00D9232B"/>
    <w:rsid w:val="00D94253"/>
    <w:rsid w:val="00D969D1"/>
    <w:rsid w:val="00D97903"/>
    <w:rsid w:val="00DA0B7D"/>
    <w:rsid w:val="00DA0C26"/>
    <w:rsid w:val="00DA229C"/>
    <w:rsid w:val="00DA3988"/>
    <w:rsid w:val="00DA4B08"/>
    <w:rsid w:val="00DA5E08"/>
    <w:rsid w:val="00DB071B"/>
    <w:rsid w:val="00DB0784"/>
    <w:rsid w:val="00DB264E"/>
    <w:rsid w:val="00DB58C9"/>
    <w:rsid w:val="00DB667D"/>
    <w:rsid w:val="00DC04BB"/>
    <w:rsid w:val="00DC09D7"/>
    <w:rsid w:val="00DC1114"/>
    <w:rsid w:val="00DC340F"/>
    <w:rsid w:val="00DC3809"/>
    <w:rsid w:val="00DC69B7"/>
    <w:rsid w:val="00DD0451"/>
    <w:rsid w:val="00DD08B1"/>
    <w:rsid w:val="00DD39D1"/>
    <w:rsid w:val="00DD67EF"/>
    <w:rsid w:val="00DE412C"/>
    <w:rsid w:val="00DE5232"/>
    <w:rsid w:val="00DF0760"/>
    <w:rsid w:val="00DF08F3"/>
    <w:rsid w:val="00DF3384"/>
    <w:rsid w:val="00DF3C64"/>
    <w:rsid w:val="00DF409E"/>
    <w:rsid w:val="00DF59BC"/>
    <w:rsid w:val="00DF5FC6"/>
    <w:rsid w:val="00E04A05"/>
    <w:rsid w:val="00E052F8"/>
    <w:rsid w:val="00E10B3C"/>
    <w:rsid w:val="00E112A1"/>
    <w:rsid w:val="00E152DB"/>
    <w:rsid w:val="00E2209E"/>
    <w:rsid w:val="00E2464C"/>
    <w:rsid w:val="00E25FDF"/>
    <w:rsid w:val="00E338E1"/>
    <w:rsid w:val="00E34633"/>
    <w:rsid w:val="00E34A6D"/>
    <w:rsid w:val="00E3507B"/>
    <w:rsid w:val="00E37D2F"/>
    <w:rsid w:val="00E41770"/>
    <w:rsid w:val="00E41F79"/>
    <w:rsid w:val="00E424DB"/>
    <w:rsid w:val="00E47705"/>
    <w:rsid w:val="00E50259"/>
    <w:rsid w:val="00E50ABD"/>
    <w:rsid w:val="00E5170B"/>
    <w:rsid w:val="00E60259"/>
    <w:rsid w:val="00E67EC3"/>
    <w:rsid w:val="00E67FD0"/>
    <w:rsid w:val="00E70725"/>
    <w:rsid w:val="00E71FA6"/>
    <w:rsid w:val="00E72F11"/>
    <w:rsid w:val="00E73CB2"/>
    <w:rsid w:val="00E751B9"/>
    <w:rsid w:val="00E81A6D"/>
    <w:rsid w:val="00E9130A"/>
    <w:rsid w:val="00E91F7C"/>
    <w:rsid w:val="00E924BB"/>
    <w:rsid w:val="00E929D8"/>
    <w:rsid w:val="00E9300E"/>
    <w:rsid w:val="00E94270"/>
    <w:rsid w:val="00E954AE"/>
    <w:rsid w:val="00E966AF"/>
    <w:rsid w:val="00EA4272"/>
    <w:rsid w:val="00EA5AF5"/>
    <w:rsid w:val="00EA7227"/>
    <w:rsid w:val="00EB13E3"/>
    <w:rsid w:val="00EB19C8"/>
    <w:rsid w:val="00EB2273"/>
    <w:rsid w:val="00EB25F3"/>
    <w:rsid w:val="00EB6B0E"/>
    <w:rsid w:val="00EB7322"/>
    <w:rsid w:val="00EB7352"/>
    <w:rsid w:val="00EB7B20"/>
    <w:rsid w:val="00EB7F7E"/>
    <w:rsid w:val="00EC33A5"/>
    <w:rsid w:val="00EC36D7"/>
    <w:rsid w:val="00EC5F66"/>
    <w:rsid w:val="00EC664C"/>
    <w:rsid w:val="00EC680B"/>
    <w:rsid w:val="00EC68EB"/>
    <w:rsid w:val="00ED4B0E"/>
    <w:rsid w:val="00ED5AAC"/>
    <w:rsid w:val="00ED5EDE"/>
    <w:rsid w:val="00ED6FE0"/>
    <w:rsid w:val="00EE022C"/>
    <w:rsid w:val="00EE0C41"/>
    <w:rsid w:val="00EE1120"/>
    <w:rsid w:val="00EE15E1"/>
    <w:rsid w:val="00EE20F4"/>
    <w:rsid w:val="00EE72D1"/>
    <w:rsid w:val="00EF0AC3"/>
    <w:rsid w:val="00EF1C30"/>
    <w:rsid w:val="00EF318B"/>
    <w:rsid w:val="00EF3BE3"/>
    <w:rsid w:val="00EF4D0D"/>
    <w:rsid w:val="00EF5A2F"/>
    <w:rsid w:val="00EF5D05"/>
    <w:rsid w:val="00F00782"/>
    <w:rsid w:val="00F0110E"/>
    <w:rsid w:val="00F020DA"/>
    <w:rsid w:val="00F06364"/>
    <w:rsid w:val="00F074BF"/>
    <w:rsid w:val="00F15284"/>
    <w:rsid w:val="00F16F9C"/>
    <w:rsid w:val="00F2031B"/>
    <w:rsid w:val="00F21294"/>
    <w:rsid w:val="00F224C6"/>
    <w:rsid w:val="00F22693"/>
    <w:rsid w:val="00F24F74"/>
    <w:rsid w:val="00F27BDD"/>
    <w:rsid w:val="00F27FE3"/>
    <w:rsid w:val="00F3338F"/>
    <w:rsid w:val="00F3439E"/>
    <w:rsid w:val="00F40998"/>
    <w:rsid w:val="00F41EA3"/>
    <w:rsid w:val="00F5191D"/>
    <w:rsid w:val="00F5251D"/>
    <w:rsid w:val="00F52711"/>
    <w:rsid w:val="00F532A7"/>
    <w:rsid w:val="00F56DF3"/>
    <w:rsid w:val="00F601DE"/>
    <w:rsid w:val="00F6055F"/>
    <w:rsid w:val="00F6151B"/>
    <w:rsid w:val="00F643C7"/>
    <w:rsid w:val="00F64D04"/>
    <w:rsid w:val="00F6677B"/>
    <w:rsid w:val="00F66B40"/>
    <w:rsid w:val="00F6796F"/>
    <w:rsid w:val="00F73BE4"/>
    <w:rsid w:val="00F73FE3"/>
    <w:rsid w:val="00F7414C"/>
    <w:rsid w:val="00F75710"/>
    <w:rsid w:val="00F76A14"/>
    <w:rsid w:val="00F77C41"/>
    <w:rsid w:val="00F80D1A"/>
    <w:rsid w:val="00F902FF"/>
    <w:rsid w:val="00F91882"/>
    <w:rsid w:val="00F91C58"/>
    <w:rsid w:val="00F93666"/>
    <w:rsid w:val="00FA0730"/>
    <w:rsid w:val="00FA4480"/>
    <w:rsid w:val="00FA47B7"/>
    <w:rsid w:val="00FA4B75"/>
    <w:rsid w:val="00FA787F"/>
    <w:rsid w:val="00FA7EE4"/>
    <w:rsid w:val="00FB4C8D"/>
    <w:rsid w:val="00FB5DF9"/>
    <w:rsid w:val="00FB5FE8"/>
    <w:rsid w:val="00FC08D5"/>
    <w:rsid w:val="00FC1CF6"/>
    <w:rsid w:val="00FC5F9F"/>
    <w:rsid w:val="00FC6FDB"/>
    <w:rsid w:val="00FD0607"/>
    <w:rsid w:val="00FD16AA"/>
    <w:rsid w:val="00FD1CBD"/>
    <w:rsid w:val="00FD221F"/>
    <w:rsid w:val="00FD77D3"/>
    <w:rsid w:val="00FE2C4A"/>
    <w:rsid w:val="00FE4FB7"/>
    <w:rsid w:val="00FE5202"/>
    <w:rsid w:val="00FE7850"/>
    <w:rsid w:val="00FE7A12"/>
    <w:rsid w:val="00FE7C5D"/>
    <w:rsid w:val="00FF04A4"/>
    <w:rsid w:val="00FF1DB6"/>
    <w:rsid w:val="00FF1E73"/>
    <w:rsid w:val="00FF391D"/>
    <w:rsid w:val="00FF5C4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45A5"/>
    <w:pPr>
      <w:tabs>
        <w:tab w:val="left" w:pos="850"/>
        <w:tab w:val="left" w:pos="1701"/>
        <w:tab w:val="left" w:pos="2835"/>
        <w:tab w:val="left" w:pos="5103"/>
        <w:tab w:val="right" w:pos="6521"/>
        <w:tab w:val="left" w:pos="6985"/>
        <w:tab w:val="right" w:pos="8505"/>
      </w:tabs>
      <w:spacing w:line="260" w:lineRule="atLeast"/>
      <w:jc w:val="both"/>
    </w:pPr>
    <w:rPr>
      <w:rFonts w:ascii="Open Sans" w:hAnsi="Open Sans"/>
      <w:szCs w:val="24"/>
    </w:rPr>
  </w:style>
  <w:style w:type="paragraph" w:styleId="Overskrift1">
    <w:name w:val="heading 1"/>
    <w:basedOn w:val="Normal"/>
    <w:next w:val="Normal"/>
    <w:qFormat/>
    <w:rsid w:val="004245A5"/>
    <w:pPr>
      <w:keepNext/>
      <w:tabs>
        <w:tab w:val="clear" w:pos="1701"/>
        <w:tab w:val="clear" w:pos="2835"/>
      </w:tabs>
      <w:spacing w:before="240" w:after="60"/>
      <w:outlineLvl w:val="0"/>
    </w:pPr>
    <w:rPr>
      <w:rFonts w:cs="Arial"/>
      <w:b/>
      <w:bCs/>
      <w:kern w:val="32"/>
      <w:sz w:val="32"/>
      <w:szCs w:val="32"/>
    </w:rPr>
  </w:style>
  <w:style w:type="paragraph" w:styleId="Overskrift2">
    <w:name w:val="heading 2"/>
    <w:basedOn w:val="Overskrift1"/>
    <w:next w:val="Normal"/>
    <w:qFormat/>
    <w:rsid w:val="003B4017"/>
    <w:pPr>
      <w:outlineLvl w:val="1"/>
    </w:pPr>
    <w:rPr>
      <w:b w:val="0"/>
    </w:rPr>
  </w:style>
  <w:style w:type="paragraph" w:styleId="Overskrift3">
    <w:name w:val="heading 3"/>
    <w:basedOn w:val="Overskrift1"/>
    <w:next w:val="Normal"/>
    <w:qFormat/>
    <w:rsid w:val="003B4017"/>
    <w:pPr>
      <w:tabs>
        <w:tab w:val="clear" w:pos="850"/>
      </w:tabs>
      <w:outlineLvl w:val="2"/>
    </w:pPr>
    <w:rPr>
      <w:b w:val="0"/>
    </w:rPr>
  </w:style>
  <w:style w:type="paragraph" w:styleId="Overskrift4">
    <w:name w:val="heading 4"/>
    <w:basedOn w:val="Overskrift1"/>
    <w:next w:val="Normal"/>
    <w:qFormat/>
    <w:rsid w:val="003B4017"/>
    <w:pPr>
      <w:tabs>
        <w:tab w:val="clear" w:pos="850"/>
      </w:tabs>
      <w:outlineLvl w:val="3"/>
    </w:pPr>
    <w:rPr>
      <w:b w:val="0"/>
    </w:rPr>
  </w:style>
  <w:style w:type="paragraph" w:styleId="Overskrift5">
    <w:name w:val="heading 5"/>
    <w:basedOn w:val="Normal"/>
    <w:next w:val="Normal"/>
    <w:qFormat/>
    <w:rsid w:val="003B4017"/>
    <w:pPr>
      <w:numPr>
        <w:ilvl w:val="4"/>
        <w:numId w:val="4"/>
      </w:numPr>
      <w:tabs>
        <w:tab w:val="clear" w:pos="850"/>
      </w:tabs>
      <w:spacing w:before="240" w:after="60"/>
      <w:outlineLvl w:val="4"/>
    </w:pPr>
    <w:rPr>
      <w:b/>
      <w:bCs/>
      <w:i/>
      <w:iCs/>
      <w:sz w:val="26"/>
      <w:szCs w:val="26"/>
    </w:rPr>
  </w:style>
  <w:style w:type="paragraph" w:styleId="Overskrift6">
    <w:name w:val="heading 6"/>
    <w:basedOn w:val="Normal"/>
    <w:next w:val="Normal"/>
    <w:qFormat/>
    <w:rsid w:val="003B4017"/>
    <w:pPr>
      <w:numPr>
        <w:ilvl w:val="5"/>
        <w:numId w:val="4"/>
      </w:numPr>
      <w:tabs>
        <w:tab w:val="clear" w:pos="850"/>
      </w:tabs>
      <w:spacing w:before="240" w:after="60"/>
      <w:outlineLvl w:val="5"/>
    </w:pPr>
    <w:rPr>
      <w:b/>
      <w:bCs/>
      <w:sz w:val="22"/>
      <w:szCs w:val="22"/>
    </w:rPr>
  </w:style>
  <w:style w:type="paragraph" w:styleId="Overskrift7">
    <w:name w:val="heading 7"/>
    <w:basedOn w:val="Normal"/>
    <w:next w:val="Normal"/>
    <w:qFormat/>
    <w:rsid w:val="003B4017"/>
    <w:pPr>
      <w:numPr>
        <w:ilvl w:val="6"/>
        <w:numId w:val="4"/>
      </w:numPr>
      <w:tabs>
        <w:tab w:val="clear" w:pos="850"/>
      </w:tabs>
      <w:spacing w:before="240" w:after="60"/>
      <w:outlineLvl w:val="6"/>
    </w:pPr>
  </w:style>
  <w:style w:type="paragraph" w:styleId="Overskrift8">
    <w:name w:val="heading 8"/>
    <w:basedOn w:val="Normal"/>
    <w:next w:val="Normal"/>
    <w:qFormat/>
    <w:rsid w:val="003B4017"/>
    <w:pPr>
      <w:numPr>
        <w:ilvl w:val="7"/>
        <w:numId w:val="4"/>
      </w:numPr>
      <w:tabs>
        <w:tab w:val="clear" w:pos="850"/>
      </w:tabs>
      <w:spacing w:before="240" w:after="60"/>
      <w:outlineLvl w:val="7"/>
    </w:pPr>
    <w:rPr>
      <w:i/>
      <w:iCs/>
    </w:rPr>
  </w:style>
  <w:style w:type="paragraph" w:styleId="Overskrift9">
    <w:name w:val="heading 9"/>
    <w:basedOn w:val="Normal"/>
    <w:next w:val="Normal"/>
    <w:qFormat/>
    <w:rsid w:val="003B4017"/>
    <w:pPr>
      <w:numPr>
        <w:ilvl w:val="8"/>
        <w:numId w:val="4"/>
      </w:numPr>
      <w:tabs>
        <w:tab w:val="clear" w:pos="850"/>
      </w:tabs>
      <w:spacing w:before="240" w:after="60"/>
      <w:outlineLvl w:val="8"/>
    </w:pPr>
    <w:rPr>
      <w:rFonts w:ascii="Arial" w:hAnsi="Arial" w:cs="Arial"/>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Ingenoversigt">
    <w:name w:val="No List"/>
    <w:uiPriority w:val="99"/>
    <w:semiHidden/>
    <w:unhideWhenUsed/>
  </w:style>
  <w:style w:type="paragraph" w:styleId="Indholdsfortegnelse1">
    <w:name w:val="toc 1"/>
    <w:basedOn w:val="Normal"/>
    <w:next w:val="Normal"/>
    <w:autoRedefine/>
    <w:uiPriority w:val="39"/>
    <w:rsid w:val="004245A5"/>
    <w:pPr>
      <w:tabs>
        <w:tab w:val="clear" w:pos="1701"/>
        <w:tab w:val="clear" w:pos="2835"/>
        <w:tab w:val="clear" w:pos="5103"/>
        <w:tab w:val="clear" w:pos="6521"/>
        <w:tab w:val="clear" w:pos="6985"/>
        <w:tab w:val="right" w:leader="dot" w:pos="8505"/>
      </w:tabs>
      <w:ind w:left="851" w:right="284" w:hanging="851"/>
    </w:pPr>
  </w:style>
  <w:style w:type="table" w:styleId="Tabel-Gitter">
    <w:name w:val="Table Grid"/>
    <w:basedOn w:val="Tabel-Normal"/>
    <w:rsid w:val="00784986"/>
    <w:pPr>
      <w:tabs>
        <w:tab w:val="left" w:pos="1021"/>
        <w:tab w:val="left" w:pos="1701"/>
        <w:tab w:val="left" w:pos="2835"/>
        <w:tab w:val="right" w:pos="8505"/>
      </w:tabs>
      <w:spacing w:line="28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Sidehoved">
    <w:name w:val="header"/>
    <w:basedOn w:val="Normal"/>
    <w:link w:val="SidehovedTegn"/>
    <w:rsid w:val="004245A5"/>
    <w:pPr>
      <w:tabs>
        <w:tab w:val="clear" w:pos="850"/>
        <w:tab w:val="clear" w:pos="1701"/>
        <w:tab w:val="clear" w:pos="2835"/>
        <w:tab w:val="clear" w:pos="5103"/>
        <w:tab w:val="clear" w:pos="6521"/>
        <w:tab w:val="center" w:pos="4819"/>
        <w:tab w:val="right" w:pos="9638"/>
      </w:tabs>
    </w:pPr>
    <w:rPr>
      <w:lang w:val="x-none" w:eastAsia="x-none"/>
    </w:rPr>
  </w:style>
  <w:style w:type="paragraph" w:styleId="Sidefod">
    <w:name w:val="footer"/>
    <w:basedOn w:val="Normal"/>
    <w:link w:val="SidefodTegn"/>
    <w:rsid w:val="004245A5"/>
    <w:pPr>
      <w:tabs>
        <w:tab w:val="clear" w:pos="850"/>
        <w:tab w:val="clear" w:pos="1701"/>
        <w:tab w:val="clear" w:pos="2835"/>
        <w:tab w:val="clear" w:pos="5103"/>
        <w:tab w:val="clear" w:pos="6521"/>
        <w:tab w:val="center" w:pos="4819"/>
        <w:tab w:val="right" w:pos="9638"/>
      </w:tabs>
    </w:pPr>
    <w:rPr>
      <w:lang w:val="x-none" w:eastAsia="x-none"/>
    </w:rPr>
  </w:style>
  <w:style w:type="character" w:styleId="Sidetal">
    <w:name w:val="page number"/>
    <w:basedOn w:val="Standardskrifttypeiafsnit"/>
    <w:rsid w:val="003B4017"/>
  </w:style>
  <w:style w:type="paragraph" w:styleId="Indholdsfortegnelse2">
    <w:name w:val="toc 2"/>
    <w:basedOn w:val="Normal"/>
    <w:next w:val="Normal"/>
    <w:autoRedefine/>
    <w:uiPriority w:val="39"/>
    <w:rsid w:val="004245A5"/>
    <w:pPr>
      <w:tabs>
        <w:tab w:val="clear" w:pos="1701"/>
        <w:tab w:val="clear" w:pos="2835"/>
        <w:tab w:val="clear" w:pos="5103"/>
        <w:tab w:val="clear" w:pos="6521"/>
        <w:tab w:val="clear" w:pos="6985"/>
        <w:tab w:val="right" w:leader="dot" w:pos="8505"/>
      </w:tabs>
      <w:ind w:left="851" w:right="284" w:hanging="851"/>
    </w:pPr>
  </w:style>
  <w:style w:type="paragraph" w:styleId="Indholdsfortegnelse3">
    <w:name w:val="toc 3"/>
    <w:basedOn w:val="Normal"/>
    <w:next w:val="Normal"/>
    <w:autoRedefine/>
    <w:uiPriority w:val="39"/>
    <w:rsid w:val="004245A5"/>
    <w:pPr>
      <w:tabs>
        <w:tab w:val="clear" w:pos="1701"/>
        <w:tab w:val="clear" w:pos="2835"/>
        <w:tab w:val="clear" w:pos="5103"/>
        <w:tab w:val="clear" w:pos="6521"/>
        <w:tab w:val="clear" w:pos="6985"/>
        <w:tab w:val="right" w:leader="dot" w:pos="8505"/>
      </w:tabs>
      <w:ind w:left="851" w:right="284" w:hanging="851"/>
    </w:pPr>
  </w:style>
  <w:style w:type="paragraph" w:styleId="Indholdsfortegnelse5">
    <w:name w:val="toc 5"/>
    <w:basedOn w:val="Normal"/>
    <w:next w:val="Normal"/>
    <w:autoRedefine/>
    <w:rsid w:val="004245A5"/>
    <w:pPr>
      <w:tabs>
        <w:tab w:val="clear" w:pos="850"/>
        <w:tab w:val="clear" w:pos="1701"/>
        <w:tab w:val="clear" w:pos="2835"/>
        <w:tab w:val="clear" w:pos="5103"/>
        <w:tab w:val="clear" w:pos="6521"/>
      </w:tabs>
      <w:ind w:left="800"/>
    </w:pPr>
  </w:style>
  <w:style w:type="paragraph" w:styleId="Liste">
    <w:name w:val="List"/>
    <w:basedOn w:val="Normal"/>
    <w:rsid w:val="003B4017"/>
    <w:pPr>
      <w:ind w:left="283" w:hanging="283"/>
    </w:pPr>
  </w:style>
  <w:style w:type="paragraph" w:styleId="Indholdsfortegnelse4">
    <w:name w:val="toc 4"/>
    <w:basedOn w:val="Normal"/>
    <w:next w:val="Normal"/>
    <w:autoRedefine/>
    <w:rsid w:val="004245A5"/>
    <w:pPr>
      <w:tabs>
        <w:tab w:val="clear" w:pos="850"/>
        <w:tab w:val="clear" w:pos="1701"/>
        <w:tab w:val="clear" w:pos="2835"/>
        <w:tab w:val="clear" w:pos="5103"/>
        <w:tab w:val="clear" w:pos="6521"/>
      </w:tabs>
      <w:ind w:left="600"/>
    </w:pPr>
  </w:style>
  <w:style w:type="character" w:styleId="Hyperlink">
    <w:name w:val="Hyperlink"/>
    <w:uiPriority w:val="99"/>
    <w:unhideWhenUsed/>
    <w:rsid w:val="004245A5"/>
    <w:rPr>
      <w:color w:val="0000FF"/>
      <w:u w:val="single"/>
    </w:rPr>
  </w:style>
  <w:style w:type="paragraph" w:styleId="Indholdsfortegnelse6">
    <w:name w:val="toc 6"/>
    <w:basedOn w:val="Normal"/>
    <w:next w:val="Normal"/>
    <w:autoRedefine/>
    <w:rsid w:val="004245A5"/>
    <w:pPr>
      <w:tabs>
        <w:tab w:val="clear" w:pos="850"/>
        <w:tab w:val="clear" w:pos="1701"/>
        <w:tab w:val="clear" w:pos="2835"/>
        <w:tab w:val="clear" w:pos="5103"/>
        <w:tab w:val="clear" w:pos="6521"/>
      </w:tabs>
      <w:ind w:left="1000"/>
    </w:pPr>
  </w:style>
  <w:style w:type="paragraph" w:styleId="Indholdsfortegnelse7">
    <w:name w:val="toc 7"/>
    <w:basedOn w:val="Normal"/>
    <w:next w:val="Normal"/>
    <w:autoRedefine/>
    <w:rsid w:val="004245A5"/>
    <w:pPr>
      <w:tabs>
        <w:tab w:val="clear" w:pos="850"/>
        <w:tab w:val="clear" w:pos="1701"/>
        <w:tab w:val="clear" w:pos="2835"/>
        <w:tab w:val="clear" w:pos="5103"/>
        <w:tab w:val="clear" w:pos="6521"/>
      </w:tabs>
      <w:ind w:left="1200"/>
    </w:pPr>
  </w:style>
  <w:style w:type="paragraph" w:styleId="Indholdsfortegnelse8">
    <w:name w:val="toc 8"/>
    <w:basedOn w:val="Normal"/>
    <w:next w:val="Normal"/>
    <w:autoRedefine/>
    <w:rsid w:val="004245A5"/>
    <w:pPr>
      <w:tabs>
        <w:tab w:val="clear" w:pos="850"/>
        <w:tab w:val="clear" w:pos="1701"/>
        <w:tab w:val="clear" w:pos="2835"/>
        <w:tab w:val="clear" w:pos="5103"/>
        <w:tab w:val="clear" w:pos="6521"/>
      </w:tabs>
      <w:ind w:left="1400"/>
    </w:pPr>
  </w:style>
  <w:style w:type="paragraph" w:styleId="Indholdsfortegnelse9">
    <w:name w:val="toc 9"/>
    <w:basedOn w:val="Normal"/>
    <w:next w:val="Normal"/>
    <w:autoRedefine/>
    <w:rsid w:val="004245A5"/>
    <w:pPr>
      <w:tabs>
        <w:tab w:val="clear" w:pos="850"/>
        <w:tab w:val="clear" w:pos="1701"/>
        <w:tab w:val="clear" w:pos="2835"/>
        <w:tab w:val="clear" w:pos="5103"/>
        <w:tab w:val="clear" w:pos="6521"/>
      </w:tabs>
      <w:ind w:left="1600"/>
    </w:pPr>
  </w:style>
  <w:style w:type="paragraph" w:styleId="Fodnotetekst">
    <w:name w:val="footnote text"/>
    <w:basedOn w:val="Normal"/>
    <w:semiHidden/>
    <w:rsid w:val="004245A5"/>
    <w:rPr>
      <w:rFonts w:cs="Arial"/>
      <w:sz w:val="16"/>
      <w:szCs w:val="20"/>
    </w:rPr>
  </w:style>
  <w:style w:type="character" w:styleId="Fodnotehenvisning">
    <w:name w:val="footnote reference"/>
    <w:semiHidden/>
    <w:rsid w:val="004245A5"/>
    <w:rPr>
      <w:vertAlign w:val="superscript"/>
    </w:rPr>
  </w:style>
  <w:style w:type="paragraph" w:customStyle="1" w:styleId="Logo">
    <w:name w:val="Logo"/>
    <w:rsid w:val="00D47196"/>
    <w:pPr>
      <w:spacing w:line="200" w:lineRule="exact"/>
    </w:pPr>
    <w:rPr>
      <w:rFonts w:ascii="Open Sans" w:hAnsi="Open Sans"/>
      <w:noProof/>
      <w:sz w:val="14"/>
      <w:szCs w:val="14"/>
      <w:lang w:eastAsia="en-US"/>
    </w:rPr>
  </w:style>
  <w:style w:type="paragraph" w:customStyle="1" w:styleId="BBDTitel">
    <w:name w:val="BBDTitel"/>
    <w:basedOn w:val="Normal"/>
    <w:next w:val="Normal"/>
    <w:rsid w:val="004245A5"/>
    <w:pPr>
      <w:spacing w:line="380" w:lineRule="atLeast"/>
      <w:jc w:val="left"/>
    </w:pPr>
    <w:rPr>
      <w:spacing w:val="4"/>
      <w:sz w:val="32"/>
      <w:szCs w:val="20"/>
    </w:rPr>
  </w:style>
  <w:style w:type="table" w:customStyle="1" w:styleId="BBTabel">
    <w:name w:val="BBTabel"/>
    <w:basedOn w:val="Tabel-Normal"/>
    <w:rsid w:val="00C52151"/>
    <w:rPr>
      <w:rFonts w:ascii="Arial" w:hAnsi="Arial"/>
    </w:rPr>
    <w:tblPr/>
    <w:trPr>
      <w:hidden/>
    </w:trPr>
  </w:style>
  <w:style w:type="paragraph" w:customStyle="1" w:styleId="InfoTekst">
    <w:name w:val="InfoTekst"/>
    <w:basedOn w:val="Normal"/>
    <w:qFormat/>
    <w:rsid w:val="004245A5"/>
    <w:pPr>
      <w:spacing w:line="200" w:lineRule="atLeast"/>
      <w:jc w:val="left"/>
    </w:pPr>
    <w:rPr>
      <w:rFonts w:cs="Open Sans"/>
      <w:noProof/>
      <w:sz w:val="14"/>
      <w:szCs w:val="14"/>
    </w:rPr>
  </w:style>
  <w:style w:type="paragraph" w:customStyle="1" w:styleId="InfoTekstFed">
    <w:name w:val="InfoTekstFed"/>
    <w:basedOn w:val="InfoTekst"/>
    <w:next w:val="InfoTekst"/>
    <w:qFormat/>
    <w:rsid w:val="004245A5"/>
    <w:rPr>
      <w:b/>
    </w:rPr>
  </w:style>
  <w:style w:type="paragraph" w:styleId="Slutnotetekst">
    <w:name w:val="endnote text"/>
    <w:basedOn w:val="Normal"/>
    <w:link w:val="SlutnotetekstTegn"/>
    <w:rsid w:val="004245A5"/>
    <w:pPr>
      <w:tabs>
        <w:tab w:val="clear" w:pos="1701"/>
        <w:tab w:val="left" w:pos="2268"/>
      </w:tabs>
      <w:spacing w:line="280" w:lineRule="atLeast"/>
      <w:ind w:left="2269" w:hanging="1418"/>
    </w:pPr>
    <w:rPr>
      <w:szCs w:val="20"/>
    </w:rPr>
  </w:style>
  <w:style w:type="character" w:customStyle="1" w:styleId="SlutnotetekstTegn">
    <w:name w:val="Slutnotetekst Tegn"/>
    <w:link w:val="Slutnotetekst"/>
    <w:rsid w:val="004245A5"/>
    <w:rPr>
      <w:rFonts w:ascii="Open Sans" w:hAnsi="Open Sans"/>
    </w:rPr>
  </w:style>
  <w:style w:type="character" w:styleId="Slutnotehenvisning">
    <w:name w:val="endnote reference"/>
    <w:rsid w:val="004245A5"/>
    <w:rPr>
      <w:vertAlign w:val="baseline"/>
    </w:rPr>
  </w:style>
  <w:style w:type="paragraph" w:customStyle="1" w:styleId="BBDOverskrift1">
    <w:name w:val="BBDOverskrift 1"/>
    <w:basedOn w:val="Normal"/>
    <w:next w:val="Normal"/>
    <w:rsid w:val="004245A5"/>
    <w:pPr>
      <w:numPr>
        <w:numId w:val="2"/>
      </w:numPr>
    </w:pPr>
    <w:rPr>
      <w:b/>
      <w:szCs w:val="20"/>
    </w:rPr>
  </w:style>
  <w:style w:type="paragraph" w:customStyle="1" w:styleId="BBDOverskrift2">
    <w:name w:val="BBDOverskrift 2"/>
    <w:basedOn w:val="Normal"/>
    <w:next w:val="BBDIndryk2"/>
    <w:rsid w:val="004245A5"/>
    <w:pPr>
      <w:numPr>
        <w:ilvl w:val="1"/>
        <w:numId w:val="2"/>
      </w:numPr>
    </w:pPr>
  </w:style>
  <w:style w:type="paragraph" w:customStyle="1" w:styleId="BBDOverskrift3">
    <w:name w:val="BBDOverskrift 3"/>
    <w:basedOn w:val="Normal"/>
    <w:next w:val="BBDIndryk2"/>
    <w:rsid w:val="004245A5"/>
    <w:pPr>
      <w:numPr>
        <w:ilvl w:val="2"/>
        <w:numId w:val="2"/>
      </w:numPr>
    </w:pPr>
  </w:style>
  <w:style w:type="paragraph" w:customStyle="1" w:styleId="BBDOverskrift4">
    <w:name w:val="BBDOverskrift 4"/>
    <w:basedOn w:val="Normal"/>
    <w:next w:val="BBDIndryk2"/>
    <w:rsid w:val="004245A5"/>
    <w:pPr>
      <w:numPr>
        <w:ilvl w:val="3"/>
        <w:numId w:val="2"/>
      </w:numPr>
    </w:pPr>
  </w:style>
  <w:style w:type="paragraph" w:customStyle="1" w:styleId="BBDParagraf1">
    <w:name w:val="BBDParagraf 1"/>
    <w:basedOn w:val="Normal"/>
    <w:next w:val="Normal"/>
    <w:rsid w:val="004245A5"/>
    <w:pPr>
      <w:numPr>
        <w:numId w:val="3"/>
      </w:numPr>
    </w:pPr>
    <w:rPr>
      <w:b/>
      <w:szCs w:val="20"/>
    </w:rPr>
  </w:style>
  <w:style w:type="paragraph" w:customStyle="1" w:styleId="BBDParagraf2">
    <w:name w:val="BBDParagraf 2"/>
    <w:basedOn w:val="Normal"/>
    <w:next w:val="BBDIndryk2"/>
    <w:rsid w:val="004245A5"/>
    <w:pPr>
      <w:numPr>
        <w:ilvl w:val="1"/>
        <w:numId w:val="3"/>
      </w:numPr>
    </w:pPr>
  </w:style>
  <w:style w:type="paragraph" w:customStyle="1" w:styleId="BBDParagraf3">
    <w:name w:val="BBDParagraf 3"/>
    <w:basedOn w:val="Normal"/>
    <w:next w:val="BBDIndryk2"/>
    <w:rsid w:val="004245A5"/>
    <w:pPr>
      <w:numPr>
        <w:ilvl w:val="2"/>
        <w:numId w:val="3"/>
      </w:numPr>
    </w:pPr>
  </w:style>
  <w:style w:type="paragraph" w:customStyle="1" w:styleId="BBDParagraf4">
    <w:name w:val="BBDParagraf 4"/>
    <w:basedOn w:val="Normal"/>
    <w:next w:val="BBDIndryk2"/>
    <w:rsid w:val="004245A5"/>
    <w:pPr>
      <w:numPr>
        <w:ilvl w:val="3"/>
        <w:numId w:val="3"/>
      </w:numPr>
    </w:pPr>
  </w:style>
  <w:style w:type="paragraph" w:customStyle="1" w:styleId="Kapitel">
    <w:name w:val="Kapitel"/>
    <w:basedOn w:val="Normal"/>
    <w:next w:val="Normal"/>
    <w:rsid w:val="004245A5"/>
    <w:pPr>
      <w:numPr>
        <w:numId w:val="1"/>
      </w:numPr>
      <w:tabs>
        <w:tab w:val="clear" w:pos="850"/>
      </w:tabs>
    </w:pPr>
    <w:rPr>
      <w:b/>
      <w:szCs w:val="20"/>
    </w:rPr>
  </w:style>
  <w:style w:type="paragraph" w:customStyle="1" w:styleId="BBDIndryk2">
    <w:name w:val="BBDIndryk2"/>
    <w:basedOn w:val="Normal"/>
    <w:rsid w:val="004245A5"/>
    <w:pPr>
      <w:ind w:left="851"/>
    </w:pPr>
  </w:style>
  <w:style w:type="paragraph" w:customStyle="1" w:styleId="BBDNiveau5">
    <w:name w:val="BBDNiveau5"/>
    <w:basedOn w:val="Normal"/>
    <w:rsid w:val="004245A5"/>
    <w:pPr>
      <w:numPr>
        <w:numId w:val="21"/>
      </w:numPr>
      <w:tabs>
        <w:tab w:val="left" w:pos="7144"/>
      </w:tabs>
      <w:ind w:left="1702" w:hanging="851"/>
    </w:pPr>
  </w:style>
  <w:style w:type="paragraph" w:customStyle="1" w:styleId="BB-Tal">
    <w:name w:val="BB-Tal"/>
    <w:basedOn w:val="Normal"/>
    <w:rsid w:val="004245A5"/>
    <w:pPr>
      <w:numPr>
        <w:numId w:val="22"/>
      </w:numPr>
      <w:tabs>
        <w:tab w:val="clear" w:pos="850"/>
        <w:tab w:val="clear" w:pos="1701"/>
        <w:tab w:val="clear" w:pos="2835"/>
        <w:tab w:val="clear" w:pos="5103"/>
        <w:tab w:val="clear" w:pos="6521"/>
      </w:tabs>
    </w:pPr>
  </w:style>
  <w:style w:type="paragraph" w:customStyle="1" w:styleId="BBDCitat">
    <w:name w:val="BBDCitat"/>
    <w:basedOn w:val="Normal"/>
    <w:next w:val="Normal"/>
    <w:rsid w:val="004245A5"/>
    <w:pPr>
      <w:tabs>
        <w:tab w:val="right" w:pos="8222"/>
      </w:tabs>
      <w:ind w:left="851"/>
    </w:pPr>
    <w:rPr>
      <w:i/>
    </w:rPr>
  </w:style>
  <w:style w:type="paragraph" w:customStyle="1" w:styleId="BB-Bullet">
    <w:name w:val="BB-Bullet"/>
    <w:basedOn w:val="Normal"/>
    <w:rsid w:val="004245A5"/>
    <w:pPr>
      <w:numPr>
        <w:numId w:val="23"/>
      </w:numPr>
    </w:pPr>
  </w:style>
  <w:style w:type="character" w:customStyle="1" w:styleId="SidehovedTegn">
    <w:name w:val="Sidehoved Tegn"/>
    <w:link w:val="Sidehoved"/>
    <w:rsid w:val="004245A5"/>
    <w:rPr>
      <w:rFonts w:ascii="Open Sans" w:hAnsi="Open Sans"/>
      <w:szCs w:val="24"/>
      <w:lang w:val="x-none" w:eastAsia="x-none"/>
    </w:rPr>
  </w:style>
  <w:style w:type="character" w:customStyle="1" w:styleId="SidefodTegn">
    <w:name w:val="Sidefod Tegn"/>
    <w:link w:val="Sidefod"/>
    <w:rsid w:val="004245A5"/>
    <w:rPr>
      <w:rFonts w:ascii="Open Sans" w:hAnsi="Open Sans"/>
      <w:szCs w:val="24"/>
      <w:lang w:val="x-none" w:eastAsia="x-none"/>
    </w:rPr>
  </w:style>
  <w:style w:type="paragraph" w:customStyle="1" w:styleId="Bilag">
    <w:name w:val="Bilag"/>
    <w:basedOn w:val="Normal"/>
    <w:rsid w:val="004245A5"/>
    <w:rPr>
      <w:color w:val="000000"/>
    </w:rPr>
  </w:style>
  <w:style w:type="paragraph" w:styleId="Markeringsbobletekst">
    <w:name w:val="Balloon Text"/>
    <w:basedOn w:val="Normal"/>
    <w:link w:val="MarkeringsbobletekstTegn"/>
    <w:rsid w:val="007E528D"/>
    <w:pPr>
      <w:spacing w:line="240" w:lineRule="auto"/>
    </w:pPr>
    <w:rPr>
      <w:rFonts w:ascii="Tahoma" w:hAnsi="Tahoma" w:cs="Tahoma"/>
      <w:sz w:val="16"/>
      <w:szCs w:val="16"/>
    </w:rPr>
  </w:style>
  <w:style w:type="character" w:customStyle="1" w:styleId="MarkeringsbobletekstTegn">
    <w:name w:val="Markeringsbobletekst Tegn"/>
    <w:link w:val="Markeringsbobletekst"/>
    <w:rsid w:val="007E528D"/>
    <w:rPr>
      <w:rFonts w:ascii="Tahoma" w:hAnsi="Tahoma" w:cs="Tahoma"/>
      <w:sz w:val="16"/>
      <w:szCs w:val="16"/>
    </w:rPr>
  </w:style>
  <w:style w:type="character" w:styleId="Kommentarhenvisning">
    <w:name w:val="annotation reference"/>
    <w:rsid w:val="006A1566"/>
    <w:rPr>
      <w:sz w:val="16"/>
      <w:szCs w:val="16"/>
    </w:rPr>
  </w:style>
  <w:style w:type="paragraph" w:styleId="Kommentartekst">
    <w:name w:val="annotation text"/>
    <w:basedOn w:val="Normal"/>
    <w:link w:val="KommentartekstTegn"/>
    <w:rsid w:val="006A1566"/>
    <w:rPr>
      <w:szCs w:val="20"/>
    </w:rPr>
  </w:style>
  <w:style w:type="character" w:customStyle="1" w:styleId="KommentartekstTegn">
    <w:name w:val="Kommentartekst Tegn"/>
    <w:link w:val="Kommentartekst"/>
    <w:rsid w:val="006A1566"/>
    <w:rPr>
      <w:rFonts w:ascii="Open Sans" w:hAnsi="Open Sans"/>
    </w:rPr>
  </w:style>
  <w:style w:type="paragraph" w:styleId="Kommentaremne">
    <w:name w:val="annotation subject"/>
    <w:basedOn w:val="Kommentartekst"/>
    <w:next w:val="Kommentartekst"/>
    <w:link w:val="KommentaremneTegn"/>
    <w:rsid w:val="006A1566"/>
    <w:rPr>
      <w:b/>
      <w:bCs/>
    </w:rPr>
  </w:style>
  <w:style w:type="character" w:customStyle="1" w:styleId="KommentaremneTegn">
    <w:name w:val="Kommentaremne Tegn"/>
    <w:link w:val="Kommentaremne"/>
    <w:rsid w:val="006A1566"/>
    <w:rPr>
      <w:rFonts w:ascii="Open Sans" w:hAnsi="Open Sans"/>
      <w:b/>
      <w:bCs/>
    </w:rPr>
  </w:style>
  <w:style w:type="character" w:styleId="BesgtLink">
    <w:name w:val="FollowedHyperlink"/>
    <w:semiHidden/>
    <w:unhideWhenUsed/>
    <w:rsid w:val="006C7217"/>
    <w:rPr>
      <w:color w:val="800080"/>
      <w:u w:val="single"/>
    </w:rPr>
  </w:style>
  <w:style w:type="paragraph" w:styleId="Listeafsnit">
    <w:name w:val="List Paragraph"/>
    <w:uiPriority w:val="34"/>
    <w:qFormat/>
    <w:rsid w:val="00065385"/>
    <w:pPr>
      <w:pBdr>
        <w:top w:val="nil"/>
        <w:left w:val="nil"/>
        <w:bottom w:val="nil"/>
        <w:right w:val="nil"/>
        <w:between w:val="nil"/>
        <w:bar w:val="nil"/>
      </w:pBdr>
      <w:ind w:left="720"/>
    </w:pPr>
    <w:rPr>
      <w:rFonts w:ascii="Arial" w:eastAsia="Arial Unicode MS" w:hAnsi="Arial Unicode MS" w:cs="Arial Unicode MS"/>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lan-kultur@fmk.d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mk.dk/om-kommunen/aktuelle-projekter-i-kommunen/tvaergaaende-projekter/faaborg-midtfyn-i-udviklin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mk.dk/politik/strategier-og-politikker/udviklingsstrategi"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hjer@fmk.d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J:\Skabelon\System\Basis.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26EA64C60F304CA4AB6D106997B1A0" ma:contentTypeVersion="0" ma:contentTypeDescription="Create a new document." ma:contentTypeScope="" ma:versionID="cf2ea1347cfcaed8f7546b7a95080da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791EC-012C-4235-BF99-9BA7FC8B5BB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9B05EEF-8454-405D-8D7C-7EB8EA922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C66C5B1-FD49-419D-AF1A-3C17FC1EBBE3}">
  <ds:schemaRefs>
    <ds:schemaRef ds:uri="http://schemas.microsoft.com/sharepoint/v3/contenttype/forms"/>
  </ds:schemaRefs>
</ds:datastoreItem>
</file>

<file path=customXml/itemProps4.xml><?xml version="1.0" encoding="utf-8"?>
<ds:datastoreItem xmlns:ds="http://schemas.openxmlformats.org/officeDocument/2006/customXml" ds:itemID="{899A8C3B-1749-402D-A8D0-73D3F1DF4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Basis</Template>
  <TotalTime>0</TotalTime>
  <Pages>7</Pages>
  <Words>1830</Words>
  <Characters>11166</Characters>
  <Application>Microsoft Office Word</Application>
  <DocSecurity>0</DocSecurity>
  <Lines>93</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Skabelon Wizard</vt:lpstr>
      <vt:lpstr>Skabelon Wizard</vt:lpstr>
    </vt:vector>
  </TitlesOfParts>
  <LinksUpToDate>false</LinksUpToDate>
  <CharactersWithSpaces>12971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Skabelon Wizard</dc:title>
  <dc:creator/>
  <cp:lastModifiedBy/>
  <cp:revision>1</cp:revision>
  <dcterms:created xsi:type="dcterms:W3CDTF">2015-05-27T12:01:00Z</dcterms:created>
  <dcterms:modified xsi:type="dcterms:W3CDTF">2015-05-27T12:01:00Z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gsnr">
    <vt:lpwstr>908806-0007</vt:lpwstr>
  </property>
  <property fmtid="{D5CDD505-2E9C-101B-9397-08002B2CF9AE}" pid="3" name="bbDocRef">
    <vt:lpwstr>13203701.1</vt:lpwstr>
  </property>
  <property fmtid="{D5CDD505-2E9C-101B-9397-08002B2CF9AE}" pid="4" name="bbClient">
    <vt:lpwstr>908806</vt:lpwstr>
  </property>
  <property fmtid="{D5CDD505-2E9C-101B-9397-08002B2CF9AE}" pid="5" name="bbMatter">
    <vt:lpwstr>908806-0007</vt:lpwstr>
  </property>
  <property fmtid="{D5CDD505-2E9C-101B-9397-08002B2CF9AE}" pid="6" name="ContentTypeId">
    <vt:lpwstr>0x010100E326EA64C60F304CA4AB6D106997B1A0</vt:lpwstr>
  </property>
</Properties>
</file>