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B79" w:rsidRDefault="00F27B79" w:rsidP="00FC5BD4">
      <w:pPr>
        <w:spacing w:line="360" w:lineRule="auto"/>
      </w:pPr>
      <w:bookmarkStart w:id="0" w:name="_GoBack"/>
      <w:bookmarkEnd w:id="0"/>
    </w:p>
    <w:p w:rsidR="00F27B79" w:rsidRDefault="00F27B79" w:rsidP="00FC5BD4">
      <w:pPr>
        <w:spacing w:line="360" w:lineRule="auto"/>
      </w:pPr>
    </w:p>
    <w:p w:rsidR="00F27B79" w:rsidRPr="000C4878" w:rsidRDefault="00F27B79" w:rsidP="00FC5BD4">
      <w:pPr>
        <w:pStyle w:val="Dokumenttitel"/>
        <w:spacing w:before="0" w:line="360" w:lineRule="auto"/>
      </w:pPr>
      <w:r w:rsidRPr="00FC5BD4">
        <w:rPr>
          <w:sz w:val="40"/>
          <w:szCs w:val="40"/>
        </w:rPr>
        <w:br/>
      </w:r>
      <w:r>
        <w:br/>
        <w:t>bilag 6 – KUNDENS DELTAGELSE</w:t>
      </w:r>
    </w:p>
    <w:p w:rsidR="00F27B79" w:rsidRPr="000C4878" w:rsidRDefault="00F27B79" w:rsidP="00FC5BD4">
      <w:pPr>
        <w:pStyle w:val="Dokumenttitel"/>
        <w:spacing w:line="360" w:lineRule="auto"/>
        <w:jc w:val="left"/>
      </w:pPr>
      <w:r w:rsidRPr="000C4878">
        <w:t>Indhold</w:t>
      </w:r>
    </w:p>
    <w:p w:rsidR="00A74374" w:rsidRDefault="00997E8F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r>
        <w:fldChar w:fldCharType="begin"/>
      </w:r>
      <w:r w:rsidR="00F27B79">
        <w:instrText xml:space="preserve"> TOC \o "1-3" \h \z \u </w:instrText>
      </w:r>
      <w:r>
        <w:fldChar w:fldCharType="separate"/>
      </w:r>
      <w:hyperlink w:anchor="_Toc414269901" w:history="1">
        <w:r w:rsidR="00A74374" w:rsidRPr="00B7645A">
          <w:rPr>
            <w:rStyle w:val="Hyperlink"/>
            <w:noProof/>
          </w:rPr>
          <w:t>1.</w:t>
        </w:r>
        <w:r w:rsidR="00A7437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A74374" w:rsidRPr="00B7645A">
          <w:rPr>
            <w:rStyle w:val="Hyperlink"/>
            <w:noProof/>
          </w:rPr>
          <w:t>Bilagsvejledning</w:t>
        </w:r>
        <w:r w:rsidR="00A7437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74374">
          <w:rPr>
            <w:noProof/>
            <w:webHidden/>
          </w:rPr>
          <w:instrText xml:space="preserve"> PAGEREF _Toc414269901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7437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74374" w:rsidRDefault="00360B71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9902" w:history="1">
        <w:r w:rsidR="00A74374" w:rsidRPr="00B7645A">
          <w:rPr>
            <w:rStyle w:val="Hyperlink"/>
            <w:noProof/>
          </w:rPr>
          <w:t>2.</w:t>
        </w:r>
        <w:r w:rsidR="00A7437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A74374" w:rsidRPr="00B7645A">
          <w:rPr>
            <w:rStyle w:val="Hyperlink"/>
            <w:noProof/>
          </w:rPr>
          <w:t>Generelt om kundens deltagelse</w:t>
        </w:r>
        <w:r w:rsidR="00A74374">
          <w:rPr>
            <w:noProof/>
            <w:webHidden/>
          </w:rPr>
          <w:tab/>
        </w:r>
        <w:r w:rsidR="00997E8F">
          <w:rPr>
            <w:noProof/>
            <w:webHidden/>
          </w:rPr>
          <w:fldChar w:fldCharType="begin"/>
        </w:r>
        <w:r w:rsidR="00A74374">
          <w:rPr>
            <w:noProof/>
            <w:webHidden/>
          </w:rPr>
          <w:instrText xml:space="preserve"> PAGEREF _Toc414269902 \h </w:instrText>
        </w:r>
        <w:r w:rsidR="00997E8F">
          <w:rPr>
            <w:noProof/>
            <w:webHidden/>
          </w:rPr>
        </w:r>
        <w:r w:rsidR="00997E8F">
          <w:rPr>
            <w:noProof/>
            <w:webHidden/>
          </w:rPr>
          <w:fldChar w:fldCharType="separate"/>
        </w:r>
        <w:r w:rsidR="00A74374">
          <w:rPr>
            <w:noProof/>
            <w:webHidden/>
          </w:rPr>
          <w:t>3</w:t>
        </w:r>
        <w:r w:rsidR="00997E8F">
          <w:rPr>
            <w:noProof/>
            <w:webHidden/>
          </w:rPr>
          <w:fldChar w:fldCharType="end"/>
        </w:r>
      </w:hyperlink>
    </w:p>
    <w:p w:rsidR="00A74374" w:rsidRDefault="00360B71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9903" w:history="1">
        <w:r w:rsidR="00A74374" w:rsidRPr="00B7645A">
          <w:rPr>
            <w:rStyle w:val="Hyperlink"/>
            <w:noProof/>
          </w:rPr>
          <w:t>3.</w:t>
        </w:r>
        <w:r w:rsidR="00A7437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A74374" w:rsidRPr="00B7645A">
          <w:rPr>
            <w:rStyle w:val="Hyperlink"/>
            <w:noProof/>
          </w:rPr>
          <w:t>Leverandørens krav til kundens deltagelse</w:t>
        </w:r>
        <w:r w:rsidR="00A74374">
          <w:rPr>
            <w:noProof/>
            <w:webHidden/>
          </w:rPr>
          <w:tab/>
        </w:r>
        <w:r w:rsidR="00997E8F">
          <w:rPr>
            <w:noProof/>
            <w:webHidden/>
          </w:rPr>
          <w:fldChar w:fldCharType="begin"/>
        </w:r>
        <w:r w:rsidR="00A74374">
          <w:rPr>
            <w:noProof/>
            <w:webHidden/>
          </w:rPr>
          <w:instrText xml:space="preserve"> PAGEREF _Toc414269903 \h </w:instrText>
        </w:r>
        <w:r w:rsidR="00997E8F">
          <w:rPr>
            <w:noProof/>
            <w:webHidden/>
          </w:rPr>
        </w:r>
        <w:r w:rsidR="00997E8F">
          <w:rPr>
            <w:noProof/>
            <w:webHidden/>
          </w:rPr>
          <w:fldChar w:fldCharType="separate"/>
        </w:r>
        <w:r w:rsidR="00A74374">
          <w:rPr>
            <w:noProof/>
            <w:webHidden/>
          </w:rPr>
          <w:t>3</w:t>
        </w:r>
        <w:r w:rsidR="00997E8F">
          <w:rPr>
            <w:noProof/>
            <w:webHidden/>
          </w:rPr>
          <w:fldChar w:fldCharType="end"/>
        </w:r>
      </w:hyperlink>
    </w:p>
    <w:p w:rsidR="00A74374" w:rsidRDefault="00360B71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9904" w:history="1">
        <w:r w:rsidR="00A74374" w:rsidRPr="00B7645A">
          <w:rPr>
            <w:rStyle w:val="Hyperlink"/>
            <w:noProof/>
          </w:rPr>
          <w:t>4.</w:t>
        </w:r>
        <w:r w:rsidR="00A7437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A74374" w:rsidRPr="00B7645A">
          <w:rPr>
            <w:rStyle w:val="Hyperlink"/>
            <w:noProof/>
          </w:rPr>
          <w:t>Krav til kundens øvrige leverandører</w:t>
        </w:r>
        <w:r w:rsidR="00A74374">
          <w:rPr>
            <w:noProof/>
            <w:webHidden/>
          </w:rPr>
          <w:tab/>
        </w:r>
        <w:r w:rsidR="00997E8F">
          <w:rPr>
            <w:noProof/>
            <w:webHidden/>
          </w:rPr>
          <w:fldChar w:fldCharType="begin"/>
        </w:r>
        <w:r w:rsidR="00A74374">
          <w:rPr>
            <w:noProof/>
            <w:webHidden/>
          </w:rPr>
          <w:instrText xml:space="preserve"> PAGEREF _Toc414269904 \h </w:instrText>
        </w:r>
        <w:r w:rsidR="00997E8F">
          <w:rPr>
            <w:noProof/>
            <w:webHidden/>
          </w:rPr>
        </w:r>
        <w:r w:rsidR="00997E8F">
          <w:rPr>
            <w:noProof/>
            <w:webHidden/>
          </w:rPr>
          <w:fldChar w:fldCharType="separate"/>
        </w:r>
        <w:r w:rsidR="00A74374">
          <w:rPr>
            <w:noProof/>
            <w:webHidden/>
          </w:rPr>
          <w:t>4</w:t>
        </w:r>
        <w:r w:rsidR="00997E8F">
          <w:rPr>
            <w:noProof/>
            <w:webHidden/>
          </w:rPr>
          <w:fldChar w:fldCharType="end"/>
        </w:r>
      </w:hyperlink>
    </w:p>
    <w:p w:rsidR="00A74374" w:rsidRDefault="00360B71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9905" w:history="1">
        <w:r w:rsidR="00A74374" w:rsidRPr="00B7645A">
          <w:rPr>
            <w:rStyle w:val="Hyperlink"/>
            <w:noProof/>
          </w:rPr>
          <w:t>5.</w:t>
        </w:r>
        <w:r w:rsidR="00A7437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A74374" w:rsidRPr="00B7645A">
          <w:rPr>
            <w:rStyle w:val="Hyperlink"/>
            <w:noProof/>
          </w:rPr>
          <w:t>Fysiske forhold</w:t>
        </w:r>
        <w:r w:rsidR="00A74374">
          <w:rPr>
            <w:noProof/>
            <w:webHidden/>
          </w:rPr>
          <w:tab/>
        </w:r>
        <w:r w:rsidR="00997E8F">
          <w:rPr>
            <w:noProof/>
            <w:webHidden/>
          </w:rPr>
          <w:fldChar w:fldCharType="begin"/>
        </w:r>
        <w:r w:rsidR="00A74374">
          <w:rPr>
            <w:noProof/>
            <w:webHidden/>
          </w:rPr>
          <w:instrText xml:space="preserve"> PAGEREF _Toc414269905 \h </w:instrText>
        </w:r>
        <w:r w:rsidR="00997E8F">
          <w:rPr>
            <w:noProof/>
            <w:webHidden/>
          </w:rPr>
        </w:r>
        <w:r w:rsidR="00997E8F">
          <w:rPr>
            <w:noProof/>
            <w:webHidden/>
          </w:rPr>
          <w:fldChar w:fldCharType="separate"/>
        </w:r>
        <w:r w:rsidR="00A74374">
          <w:rPr>
            <w:noProof/>
            <w:webHidden/>
          </w:rPr>
          <w:t>4</w:t>
        </w:r>
        <w:r w:rsidR="00997E8F">
          <w:rPr>
            <w:noProof/>
            <w:webHidden/>
          </w:rPr>
          <w:fldChar w:fldCharType="end"/>
        </w:r>
      </w:hyperlink>
    </w:p>
    <w:p w:rsidR="00A74374" w:rsidRDefault="00360B71">
      <w:pPr>
        <w:pStyle w:val="Indholdsfortegnelse1"/>
        <w:tabs>
          <w:tab w:val="left" w:pos="1418"/>
        </w:tabs>
        <w:rPr>
          <w:rFonts w:asciiTheme="minorHAnsi" w:eastAsiaTheme="minorEastAsia" w:hAnsiTheme="minorHAnsi" w:cstheme="minorBidi"/>
          <w:bCs w:val="0"/>
          <w:noProof/>
          <w:spacing w:val="0"/>
          <w:sz w:val="22"/>
          <w:szCs w:val="22"/>
        </w:rPr>
      </w:pPr>
      <w:hyperlink w:anchor="_Toc414269906" w:history="1">
        <w:r w:rsidR="00A74374" w:rsidRPr="00B7645A">
          <w:rPr>
            <w:rStyle w:val="Hyperlink"/>
            <w:noProof/>
          </w:rPr>
          <w:t>6.</w:t>
        </w:r>
        <w:r w:rsidR="00A74374">
          <w:rPr>
            <w:rFonts w:asciiTheme="minorHAnsi" w:eastAsiaTheme="minorEastAsia" w:hAnsiTheme="minorHAnsi" w:cstheme="minorBidi"/>
            <w:bCs w:val="0"/>
            <w:noProof/>
            <w:spacing w:val="0"/>
            <w:sz w:val="22"/>
            <w:szCs w:val="22"/>
          </w:rPr>
          <w:tab/>
        </w:r>
        <w:r w:rsidR="00A74374" w:rsidRPr="00B7645A">
          <w:rPr>
            <w:rStyle w:val="Hyperlink"/>
            <w:noProof/>
          </w:rPr>
          <w:t>Andre forhold</w:t>
        </w:r>
        <w:r w:rsidR="00A74374">
          <w:rPr>
            <w:noProof/>
            <w:webHidden/>
          </w:rPr>
          <w:tab/>
        </w:r>
        <w:r w:rsidR="00997E8F">
          <w:rPr>
            <w:noProof/>
            <w:webHidden/>
          </w:rPr>
          <w:fldChar w:fldCharType="begin"/>
        </w:r>
        <w:r w:rsidR="00A74374">
          <w:rPr>
            <w:noProof/>
            <w:webHidden/>
          </w:rPr>
          <w:instrText xml:space="preserve"> PAGEREF _Toc414269906 \h </w:instrText>
        </w:r>
        <w:r w:rsidR="00997E8F">
          <w:rPr>
            <w:noProof/>
            <w:webHidden/>
          </w:rPr>
        </w:r>
        <w:r w:rsidR="00997E8F">
          <w:rPr>
            <w:noProof/>
            <w:webHidden/>
          </w:rPr>
          <w:fldChar w:fldCharType="separate"/>
        </w:r>
        <w:r w:rsidR="00A74374">
          <w:rPr>
            <w:noProof/>
            <w:webHidden/>
          </w:rPr>
          <w:t>4</w:t>
        </w:r>
        <w:r w:rsidR="00997E8F">
          <w:rPr>
            <w:noProof/>
            <w:webHidden/>
          </w:rPr>
          <w:fldChar w:fldCharType="end"/>
        </w:r>
      </w:hyperlink>
    </w:p>
    <w:p w:rsidR="00F27B79" w:rsidRPr="000C4878" w:rsidRDefault="00997E8F" w:rsidP="00FC5BD4">
      <w:pPr>
        <w:pStyle w:val="Indholdsfortegnelse1"/>
        <w:spacing w:line="360" w:lineRule="auto"/>
        <w:jc w:val="both"/>
      </w:pPr>
      <w:r>
        <w:fldChar w:fldCharType="end"/>
      </w:r>
    </w:p>
    <w:p w:rsidR="00F27B79" w:rsidRPr="000C4878" w:rsidRDefault="00F27B79" w:rsidP="00FC5BD4">
      <w:pPr>
        <w:spacing w:line="360" w:lineRule="auto"/>
      </w:pPr>
    </w:p>
    <w:p w:rsidR="00ED51E7" w:rsidRPr="00CD451E" w:rsidRDefault="00F27B79" w:rsidP="00CD451E">
      <w:pPr>
        <w:pStyle w:val="Overskrift1"/>
        <w:spacing w:before="360" w:line="360" w:lineRule="auto"/>
        <w:rPr>
          <w:szCs w:val="22"/>
        </w:rPr>
      </w:pPr>
      <w:r w:rsidRPr="000C4878">
        <w:br w:type="page"/>
      </w:r>
      <w:bookmarkStart w:id="1" w:name="_Toc414269901"/>
      <w:r w:rsidRPr="00FC5BD4">
        <w:rPr>
          <w:szCs w:val="22"/>
        </w:rPr>
        <w:lastRenderedPageBreak/>
        <w:t>Bilagsvejledning</w:t>
      </w:r>
      <w:bookmarkEnd w:id="1"/>
    </w:p>
    <w:p w:rsidR="00ED51E7" w:rsidRPr="0014230E" w:rsidRDefault="00ED51E7" w:rsidP="00ED51E7">
      <w:pPr>
        <w:spacing w:after="120"/>
        <w:rPr>
          <w:i/>
          <w:szCs w:val="19"/>
        </w:rPr>
      </w:pPr>
      <w:r w:rsidRPr="0014230E">
        <w:rPr>
          <w:i/>
          <w:szCs w:val="19"/>
          <w:highlight w:val="lightGray"/>
        </w:rPr>
        <w:t>[BILAGET SKAL UDFYLDES / SUPPLERES AF LEVERANDØREN]</w:t>
      </w:r>
    </w:p>
    <w:p w:rsidR="00F27B79" w:rsidRPr="00ED51E7" w:rsidRDefault="00F27B79" w:rsidP="000D5692">
      <w:pPr>
        <w:spacing w:before="120" w:after="120"/>
        <w:rPr>
          <w:szCs w:val="19"/>
        </w:rPr>
      </w:pPr>
      <w:r w:rsidRPr="00ED51E7">
        <w:rPr>
          <w:szCs w:val="19"/>
        </w:rPr>
        <w:t xml:space="preserve">Af bilaget skal fremgå krav til </w:t>
      </w:r>
      <w:r w:rsidR="00ED51E7">
        <w:rPr>
          <w:szCs w:val="19"/>
        </w:rPr>
        <w:t>kundens medvir</w:t>
      </w:r>
      <w:r w:rsidRPr="00ED51E7">
        <w:rPr>
          <w:szCs w:val="19"/>
        </w:rPr>
        <w:t xml:space="preserve">ken, herunder </w:t>
      </w:r>
      <w:r w:rsidR="00ED51E7">
        <w:rPr>
          <w:szCs w:val="19"/>
        </w:rPr>
        <w:t>kundens</w:t>
      </w:r>
      <w:r w:rsidRPr="00ED51E7">
        <w:rPr>
          <w:szCs w:val="19"/>
        </w:rPr>
        <w:t xml:space="preserve"> forpligtelse til at stille ressourcer </w:t>
      </w:r>
      <w:r w:rsidR="00ED51E7">
        <w:rPr>
          <w:szCs w:val="19"/>
        </w:rPr>
        <w:t>jf. kontraktens</w:t>
      </w:r>
      <w:r w:rsidR="00730CFC">
        <w:rPr>
          <w:szCs w:val="19"/>
        </w:rPr>
        <w:t xml:space="preserve"> pkt.</w:t>
      </w:r>
      <w:r w:rsidR="00ED51E7">
        <w:rPr>
          <w:szCs w:val="19"/>
        </w:rPr>
        <w:t xml:space="preserve"> 9</w:t>
      </w:r>
      <w:r w:rsidRPr="00ED51E7">
        <w:rPr>
          <w:szCs w:val="19"/>
        </w:rPr>
        <w:t>.</w:t>
      </w:r>
    </w:p>
    <w:p w:rsidR="00562C1D" w:rsidRDefault="00F27B79" w:rsidP="000D5692">
      <w:pPr>
        <w:spacing w:before="120" w:after="120"/>
        <w:rPr>
          <w:szCs w:val="19"/>
        </w:rPr>
      </w:pPr>
      <w:r w:rsidRPr="00ED51E7">
        <w:rPr>
          <w:szCs w:val="19"/>
        </w:rPr>
        <w:t>K</w:t>
      </w:r>
      <w:r w:rsidR="00ED51E7">
        <w:rPr>
          <w:szCs w:val="19"/>
        </w:rPr>
        <w:t>unden</w:t>
      </w:r>
      <w:r w:rsidRPr="00ED51E7">
        <w:rPr>
          <w:szCs w:val="19"/>
        </w:rPr>
        <w:t xml:space="preserve"> har i bilaget angivet, i hvilket omfang der kan trækkes på </w:t>
      </w:r>
      <w:r w:rsidR="00ED51E7">
        <w:rPr>
          <w:szCs w:val="19"/>
        </w:rPr>
        <w:t>kundens projektleder</w:t>
      </w:r>
      <w:r w:rsidRPr="00ED51E7">
        <w:rPr>
          <w:szCs w:val="19"/>
        </w:rPr>
        <w:t>.</w:t>
      </w:r>
    </w:p>
    <w:p w:rsidR="00562C1D" w:rsidRDefault="00562C1D" w:rsidP="000D5692">
      <w:pPr>
        <w:spacing w:before="120" w:after="120"/>
        <w:rPr>
          <w:szCs w:val="19"/>
        </w:rPr>
      </w:pPr>
      <w:r>
        <w:rPr>
          <w:szCs w:val="19"/>
        </w:rPr>
        <w:t>Leverandøren</w:t>
      </w:r>
      <w:r w:rsidRPr="00ED51E7">
        <w:rPr>
          <w:szCs w:val="19"/>
        </w:rPr>
        <w:t xml:space="preserve"> skal </w:t>
      </w:r>
      <w:r>
        <w:rPr>
          <w:szCs w:val="19"/>
        </w:rPr>
        <w:t>angive krav til h</w:t>
      </w:r>
      <w:r w:rsidRPr="00ED51E7">
        <w:rPr>
          <w:szCs w:val="19"/>
        </w:rPr>
        <w:t xml:space="preserve">vordan og i hvilket omfang </w:t>
      </w:r>
      <w:r>
        <w:rPr>
          <w:szCs w:val="19"/>
        </w:rPr>
        <w:t>kundens</w:t>
      </w:r>
      <w:r w:rsidRPr="00ED51E7">
        <w:rPr>
          <w:szCs w:val="19"/>
        </w:rPr>
        <w:t xml:space="preserve"> medarbejdere </w:t>
      </w:r>
      <w:r w:rsidR="00730CFC">
        <w:rPr>
          <w:szCs w:val="19"/>
        </w:rPr>
        <w:t>forventes at blive</w:t>
      </w:r>
      <w:r w:rsidRPr="00ED51E7">
        <w:rPr>
          <w:szCs w:val="19"/>
        </w:rPr>
        <w:t xml:space="preserve"> involveret i afklaringsfasen og implementeringsfasen. </w:t>
      </w:r>
    </w:p>
    <w:p w:rsidR="00562C1D" w:rsidRDefault="00562C1D" w:rsidP="000D5692">
      <w:pPr>
        <w:spacing w:before="120" w:after="120"/>
        <w:rPr>
          <w:szCs w:val="19"/>
        </w:rPr>
      </w:pPr>
      <w:r w:rsidRPr="00ED51E7">
        <w:rPr>
          <w:szCs w:val="19"/>
        </w:rPr>
        <w:t xml:space="preserve">Ligeledes skal det angives hvilke </w:t>
      </w:r>
      <w:r>
        <w:rPr>
          <w:szCs w:val="19"/>
        </w:rPr>
        <w:t>ressource</w:t>
      </w:r>
      <w:r w:rsidRPr="00ED51E7">
        <w:rPr>
          <w:szCs w:val="19"/>
        </w:rPr>
        <w:t xml:space="preserve">profiler </w:t>
      </w:r>
      <w:r>
        <w:rPr>
          <w:szCs w:val="19"/>
        </w:rPr>
        <w:t>kunden</w:t>
      </w:r>
      <w:r w:rsidRPr="00ED51E7">
        <w:rPr>
          <w:szCs w:val="19"/>
        </w:rPr>
        <w:t xml:space="preserve"> skal stille til rådighed.</w:t>
      </w:r>
    </w:p>
    <w:p w:rsidR="008916F2" w:rsidRPr="00ED51E7" w:rsidRDefault="008916F2" w:rsidP="000D5692">
      <w:pPr>
        <w:spacing w:before="120" w:after="120"/>
        <w:rPr>
          <w:szCs w:val="19"/>
        </w:rPr>
      </w:pPr>
      <w:r>
        <w:rPr>
          <w:szCs w:val="19"/>
        </w:rPr>
        <w:t>Leverandøren skal desuden beskrive i hvilket omfang der er forventninger til deltagelse fra kundens øvrige leverandører.</w:t>
      </w:r>
    </w:p>
    <w:p w:rsidR="00555FBA" w:rsidRPr="00ED51E7" w:rsidRDefault="00555FBA" w:rsidP="00ED51E7">
      <w:pPr>
        <w:spacing w:after="120"/>
        <w:rPr>
          <w:szCs w:val="19"/>
        </w:rPr>
      </w:pPr>
    </w:p>
    <w:p w:rsidR="00F27B79" w:rsidRPr="00ED51E7" w:rsidRDefault="00F27B79" w:rsidP="00ED51E7">
      <w:pPr>
        <w:spacing w:after="120"/>
        <w:rPr>
          <w:szCs w:val="19"/>
        </w:rPr>
      </w:pPr>
    </w:p>
    <w:p w:rsidR="00F27B79" w:rsidRPr="00E23885" w:rsidRDefault="00F27B79" w:rsidP="008F13C0">
      <w:pPr>
        <w:spacing w:line="22" w:lineRule="atLeast"/>
        <w:rPr>
          <w:rFonts w:ascii="Arial" w:hAnsi="Arial" w:cs="Arial"/>
          <w:sz w:val="22"/>
        </w:rPr>
      </w:pPr>
    </w:p>
    <w:p w:rsidR="00F27B79" w:rsidRDefault="00F27B79" w:rsidP="00C874D9">
      <w:pPr>
        <w:pStyle w:val="Indrykketbrdtekst"/>
        <w:spacing w:line="360" w:lineRule="auto"/>
        <w:ind w:left="0"/>
      </w:pPr>
    </w:p>
    <w:p w:rsidR="00F27B79" w:rsidRPr="00A444D6" w:rsidRDefault="00F27B79" w:rsidP="00A444D6">
      <w:pPr>
        <w:pStyle w:val="Indrykketbrdtekst"/>
      </w:pPr>
    </w:p>
    <w:p w:rsidR="00F27B79" w:rsidRDefault="00F27B79" w:rsidP="00FC5BD4">
      <w:pPr>
        <w:pStyle w:val="Indrykketbrdtekst"/>
        <w:spacing w:line="360" w:lineRule="auto"/>
      </w:pPr>
    </w:p>
    <w:p w:rsidR="00F27B79" w:rsidRDefault="00F27B79" w:rsidP="001904E0">
      <w:pPr>
        <w:pStyle w:val="Standardoverskrift"/>
      </w:pPr>
    </w:p>
    <w:p w:rsidR="00F27B79" w:rsidRPr="00DE7A47" w:rsidRDefault="001904E0" w:rsidP="00DE7A47">
      <w:pPr>
        <w:pStyle w:val="Overskrift1"/>
        <w:spacing w:before="360"/>
      </w:pPr>
      <w:bookmarkStart w:id="2" w:name="_Toc68514137"/>
      <w:r>
        <w:br w:type="page"/>
      </w:r>
      <w:bookmarkStart w:id="3" w:name="_Toc414269902"/>
      <w:r w:rsidR="00F27B79" w:rsidRPr="00DE7A47">
        <w:lastRenderedPageBreak/>
        <w:t>Generelt om kundens deltagelse</w:t>
      </w:r>
      <w:bookmarkEnd w:id="2"/>
      <w:bookmarkEnd w:id="3"/>
    </w:p>
    <w:p w:rsidR="00F27B79" w:rsidRDefault="00F27B79" w:rsidP="000D5692">
      <w:pPr>
        <w:spacing w:before="120" w:after="120"/>
      </w:pPr>
      <w:r>
        <w:t>Uanset leverandøren er ansvarlig for gennemførelsen af en aktivitet, er det inden for rammerne a</w:t>
      </w:r>
      <w:r w:rsidR="00ED51E7">
        <w:t xml:space="preserve">f det i kontraktens punkt 9 </w:t>
      </w:r>
      <w:r>
        <w:t xml:space="preserve">og nærværende bilag anførte en forudsætning for gennemførelsen, at kunden medvirker aktivt dertil. </w:t>
      </w:r>
    </w:p>
    <w:p w:rsidR="00843A50" w:rsidRDefault="00F27B79" w:rsidP="000D5692">
      <w:pPr>
        <w:spacing w:before="120" w:after="120"/>
      </w:pPr>
      <w:r>
        <w:t>Kunden skal i den forbindelse sørge for, at de nødvendige ressourcer med den aftalte kompetence samt de fysiske forhold beskrevet nedenfor vil være til rådighed og opfyldt i forbindelse med kontraktens gennemførelse.</w:t>
      </w:r>
    </w:p>
    <w:p w:rsidR="001904E0" w:rsidRPr="00843A50" w:rsidRDefault="00F27B79" w:rsidP="000D5692">
      <w:pPr>
        <w:spacing w:before="120" w:after="120"/>
      </w:pPr>
      <w:r w:rsidRPr="00843A50">
        <w:t xml:space="preserve">Kunden </w:t>
      </w:r>
      <w:r w:rsidR="00431218" w:rsidRPr="00843A50">
        <w:t xml:space="preserve">samt leverandøren </w:t>
      </w:r>
      <w:r w:rsidRPr="00843A50">
        <w:t xml:space="preserve">deltager i styregruppens møder og dertil knyttede aktiviteter, jf. bilag </w:t>
      </w:r>
      <w:r w:rsidR="00263F0B" w:rsidRPr="00843A50">
        <w:t>12</w:t>
      </w:r>
      <w:r w:rsidRPr="00843A50">
        <w:t>.</w:t>
      </w:r>
      <w:bookmarkStart w:id="4" w:name="_Toc68514139"/>
    </w:p>
    <w:p w:rsidR="001904E0" w:rsidRDefault="001904E0" w:rsidP="001904E0">
      <w:pPr>
        <w:pStyle w:val="Overskrift1"/>
        <w:spacing w:before="360"/>
      </w:pPr>
      <w:bookmarkStart w:id="5" w:name="_Toc414269903"/>
      <w:r>
        <w:t>Leverandørens krav til kundens deltagelse</w:t>
      </w:r>
      <w:bookmarkEnd w:id="5"/>
    </w:p>
    <w:bookmarkEnd w:id="4"/>
    <w:p w:rsidR="00843A50" w:rsidRPr="00F502AA" w:rsidRDefault="00843A50" w:rsidP="00C874D9">
      <w:pPr>
        <w:rPr>
          <w:i/>
          <w:caps/>
        </w:rPr>
      </w:pPr>
      <w:r w:rsidRPr="001904E0">
        <w:rPr>
          <w:i/>
          <w:caps/>
          <w:highlight w:val="lightGray"/>
        </w:rPr>
        <w:t>[Skemaerne udfyldes af leverandøren]</w:t>
      </w:r>
    </w:p>
    <w:p w:rsidR="00843A50" w:rsidRPr="00843A50" w:rsidRDefault="00F27B79" w:rsidP="000D5692">
      <w:pPr>
        <w:spacing w:before="120" w:after="120"/>
      </w:pPr>
      <w:r>
        <w:t xml:space="preserve">Kundens projektleder </w:t>
      </w:r>
      <w:r w:rsidR="00431218">
        <w:t>kan</w:t>
      </w:r>
      <w:r>
        <w:t xml:space="preserve"> i implementeringsforløbet anvende ca. </w:t>
      </w:r>
      <w:r w:rsidR="008916F2" w:rsidRPr="00D05A1E">
        <w:t>25</w:t>
      </w:r>
      <w:r w:rsidR="00225ED2" w:rsidRPr="00D05A1E">
        <w:t xml:space="preserve"> </w:t>
      </w:r>
      <w:r w:rsidRPr="00D05A1E">
        <w:t>%</w:t>
      </w:r>
      <w:r>
        <w:t xml:space="preserve"> af sin almindelige </w:t>
      </w:r>
      <w:r w:rsidR="00E546A5">
        <w:t>arbejdstid frem t</w:t>
      </w:r>
      <w:r w:rsidR="00730CFC">
        <w:t>il og med godkendt driftsprøve</w:t>
      </w:r>
      <w:r w:rsidR="00E546A5">
        <w:t xml:space="preserve"> for løsningen</w:t>
      </w:r>
      <w:r>
        <w:t xml:space="preserve">. Hvis der er perioder, hvor det er nødvendigt, at kundens projektleder deltager i videre omfang end nævnt, skal leverandøren orientere kunden derom i god tid forinden. </w:t>
      </w:r>
    </w:p>
    <w:p w:rsidR="00F27B79" w:rsidRDefault="00843A50" w:rsidP="000D5692">
      <w:pPr>
        <w:spacing w:before="120" w:after="120"/>
      </w:pPr>
      <w:r w:rsidRPr="00843A50">
        <w:t>Såfremt kunden skal yde bistand til anmeldelser, indhentelse af tilladelser og lignende vedrørende myndighedskrav mv., skal krav til kunden</w:t>
      </w:r>
      <w:r w:rsidR="008916F2">
        <w:t>s</w:t>
      </w:r>
      <w:r w:rsidRPr="00843A50">
        <w:t xml:space="preserve"> medvirken ligeledes angives i bilaget.</w:t>
      </w:r>
    </w:p>
    <w:p w:rsidR="00F27B79" w:rsidRDefault="00F27B79" w:rsidP="000D5692">
      <w:pPr>
        <w:spacing w:before="120" w:after="120"/>
      </w:pPr>
      <w:r>
        <w:t>Andre centrale personer</w:t>
      </w:r>
      <w:r w:rsidR="00263F0B">
        <w:t xml:space="preserve">, </w:t>
      </w:r>
      <w:r>
        <w:t>som kunden skal stille til rådighed i forbindelse med kontraktens gennemførelse, fremgår af nedenstående oversigt.</w:t>
      </w:r>
    </w:p>
    <w:p w:rsidR="00F27B79" w:rsidRDefault="00F27B79" w:rsidP="00C874D9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4"/>
        <w:gridCol w:w="2107"/>
        <w:gridCol w:w="1841"/>
        <w:gridCol w:w="1523"/>
        <w:gridCol w:w="2187"/>
      </w:tblGrid>
      <w:tr w:rsidR="00843A50" w:rsidTr="00843A50">
        <w:trPr>
          <w:trHeight w:val="835"/>
        </w:trPr>
        <w:tc>
          <w:tcPr>
            <w:tcW w:w="1434" w:type="dxa"/>
          </w:tcPr>
          <w:p w:rsidR="00843A50" w:rsidRPr="009D27F4" w:rsidRDefault="00843A50" w:rsidP="00843A50">
            <w:pPr>
              <w:spacing w:after="120"/>
              <w:jc w:val="left"/>
              <w:rPr>
                <w:b/>
                <w:smallCaps/>
              </w:rPr>
            </w:pPr>
            <w:r w:rsidRPr="009D27F4">
              <w:rPr>
                <w:b/>
                <w:smallCaps/>
              </w:rPr>
              <w:t>Aktivitet</w:t>
            </w:r>
          </w:p>
          <w:p w:rsidR="00843A50" w:rsidRPr="009D27F4" w:rsidRDefault="00843A50" w:rsidP="00843A50">
            <w:pPr>
              <w:jc w:val="left"/>
              <w:rPr>
                <w:b/>
                <w:smallCaps/>
              </w:rPr>
            </w:pPr>
          </w:p>
        </w:tc>
        <w:tc>
          <w:tcPr>
            <w:tcW w:w="2107" w:type="dxa"/>
          </w:tcPr>
          <w:p w:rsidR="00843A50" w:rsidRPr="009D27F4" w:rsidRDefault="00843A50" w:rsidP="00843A50">
            <w:pPr>
              <w:jc w:val="left"/>
              <w:rPr>
                <w:b/>
                <w:smallCaps/>
              </w:rPr>
            </w:pPr>
            <w:r w:rsidRPr="009D27F4">
              <w:rPr>
                <w:b/>
                <w:smallCaps/>
              </w:rPr>
              <w:t>Personprofil/</w:t>
            </w:r>
          </w:p>
          <w:p w:rsidR="00843A50" w:rsidRPr="009D27F4" w:rsidRDefault="00843A50" w:rsidP="00843A50">
            <w:pPr>
              <w:jc w:val="left"/>
              <w:rPr>
                <w:b/>
                <w:smallCaps/>
              </w:rPr>
            </w:pPr>
            <w:r w:rsidRPr="009D27F4">
              <w:rPr>
                <w:b/>
                <w:smallCaps/>
              </w:rPr>
              <w:t>kompetence</w:t>
            </w:r>
          </w:p>
        </w:tc>
        <w:tc>
          <w:tcPr>
            <w:tcW w:w="1841" w:type="dxa"/>
          </w:tcPr>
          <w:p w:rsidR="00843A50" w:rsidRPr="009D27F4" w:rsidRDefault="00843A50" w:rsidP="00843A50">
            <w:pPr>
              <w:jc w:val="left"/>
              <w:rPr>
                <w:b/>
                <w:smallCaps/>
              </w:rPr>
            </w:pPr>
            <w:r w:rsidRPr="009D27F4">
              <w:rPr>
                <w:b/>
                <w:smallCaps/>
              </w:rPr>
              <w:t>Estimeret antal personer</w:t>
            </w:r>
          </w:p>
        </w:tc>
        <w:tc>
          <w:tcPr>
            <w:tcW w:w="1523" w:type="dxa"/>
          </w:tcPr>
          <w:p w:rsidR="00843A50" w:rsidRPr="009D27F4" w:rsidRDefault="00843A50" w:rsidP="00843A50">
            <w:pPr>
              <w:jc w:val="left"/>
              <w:rPr>
                <w:b/>
                <w:smallCaps/>
              </w:rPr>
            </w:pPr>
            <w:r w:rsidRPr="009D27F4">
              <w:rPr>
                <w:b/>
                <w:smallCaps/>
              </w:rPr>
              <w:t>Periode</w:t>
            </w:r>
          </w:p>
        </w:tc>
        <w:tc>
          <w:tcPr>
            <w:tcW w:w="2187" w:type="dxa"/>
          </w:tcPr>
          <w:p w:rsidR="00843A50" w:rsidRPr="009D27F4" w:rsidRDefault="00843A50" w:rsidP="00843A50">
            <w:pPr>
              <w:jc w:val="left"/>
              <w:rPr>
                <w:b/>
                <w:smallCaps/>
              </w:rPr>
            </w:pPr>
            <w:r w:rsidRPr="009D27F4">
              <w:rPr>
                <w:b/>
                <w:smallCaps/>
              </w:rPr>
              <w:t>Estimeret ressourceforbrug i dage pr. person</w:t>
            </w:r>
          </w:p>
        </w:tc>
      </w:tr>
      <w:tr w:rsidR="00843A50" w:rsidTr="00843A50">
        <w:trPr>
          <w:trHeight w:val="288"/>
        </w:trPr>
        <w:tc>
          <w:tcPr>
            <w:tcW w:w="1434" w:type="dxa"/>
          </w:tcPr>
          <w:p w:rsidR="00843A50" w:rsidRDefault="00843A50" w:rsidP="004B47F1"/>
        </w:tc>
        <w:tc>
          <w:tcPr>
            <w:tcW w:w="2107" w:type="dxa"/>
          </w:tcPr>
          <w:p w:rsidR="00843A50" w:rsidRDefault="00843A50" w:rsidP="004B47F1"/>
        </w:tc>
        <w:tc>
          <w:tcPr>
            <w:tcW w:w="1841" w:type="dxa"/>
          </w:tcPr>
          <w:p w:rsidR="00843A50" w:rsidRDefault="00843A50" w:rsidP="004B47F1"/>
        </w:tc>
        <w:tc>
          <w:tcPr>
            <w:tcW w:w="1523" w:type="dxa"/>
          </w:tcPr>
          <w:p w:rsidR="00843A50" w:rsidRDefault="00843A50" w:rsidP="004B47F1"/>
        </w:tc>
        <w:tc>
          <w:tcPr>
            <w:tcW w:w="2187" w:type="dxa"/>
          </w:tcPr>
          <w:p w:rsidR="00843A50" w:rsidRDefault="00843A50" w:rsidP="004B47F1"/>
        </w:tc>
      </w:tr>
      <w:tr w:rsidR="00843A50" w:rsidTr="00843A50">
        <w:trPr>
          <w:trHeight w:val="288"/>
        </w:trPr>
        <w:tc>
          <w:tcPr>
            <w:tcW w:w="1434" w:type="dxa"/>
          </w:tcPr>
          <w:p w:rsidR="00843A50" w:rsidRDefault="00843A50" w:rsidP="004B47F1"/>
        </w:tc>
        <w:tc>
          <w:tcPr>
            <w:tcW w:w="2107" w:type="dxa"/>
          </w:tcPr>
          <w:p w:rsidR="00843A50" w:rsidRDefault="00843A50" w:rsidP="004B47F1"/>
        </w:tc>
        <w:tc>
          <w:tcPr>
            <w:tcW w:w="1841" w:type="dxa"/>
          </w:tcPr>
          <w:p w:rsidR="00843A50" w:rsidRDefault="00843A50" w:rsidP="004B47F1"/>
        </w:tc>
        <w:tc>
          <w:tcPr>
            <w:tcW w:w="1523" w:type="dxa"/>
          </w:tcPr>
          <w:p w:rsidR="00843A50" w:rsidRDefault="00843A50" w:rsidP="004B47F1"/>
        </w:tc>
        <w:tc>
          <w:tcPr>
            <w:tcW w:w="2187" w:type="dxa"/>
          </w:tcPr>
          <w:p w:rsidR="00843A50" w:rsidRDefault="00843A50" w:rsidP="004B47F1"/>
        </w:tc>
      </w:tr>
      <w:tr w:rsidR="008916F2" w:rsidTr="00843A50">
        <w:trPr>
          <w:trHeight w:val="288"/>
        </w:trPr>
        <w:tc>
          <w:tcPr>
            <w:tcW w:w="1434" w:type="dxa"/>
          </w:tcPr>
          <w:p w:rsidR="008916F2" w:rsidRDefault="008916F2" w:rsidP="004B47F1"/>
        </w:tc>
        <w:tc>
          <w:tcPr>
            <w:tcW w:w="2107" w:type="dxa"/>
          </w:tcPr>
          <w:p w:rsidR="008916F2" w:rsidRDefault="008916F2" w:rsidP="004B47F1"/>
        </w:tc>
        <w:tc>
          <w:tcPr>
            <w:tcW w:w="1841" w:type="dxa"/>
          </w:tcPr>
          <w:p w:rsidR="008916F2" w:rsidRDefault="008916F2" w:rsidP="004B47F1"/>
        </w:tc>
        <w:tc>
          <w:tcPr>
            <w:tcW w:w="1523" w:type="dxa"/>
          </w:tcPr>
          <w:p w:rsidR="008916F2" w:rsidRDefault="008916F2" w:rsidP="004B47F1"/>
        </w:tc>
        <w:tc>
          <w:tcPr>
            <w:tcW w:w="2187" w:type="dxa"/>
          </w:tcPr>
          <w:p w:rsidR="008916F2" w:rsidRDefault="008916F2" w:rsidP="004B47F1"/>
        </w:tc>
      </w:tr>
      <w:tr w:rsidR="008916F2" w:rsidTr="00843A50">
        <w:trPr>
          <w:trHeight w:val="288"/>
        </w:trPr>
        <w:tc>
          <w:tcPr>
            <w:tcW w:w="1434" w:type="dxa"/>
          </w:tcPr>
          <w:p w:rsidR="008916F2" w:rsidRDefault="008916F2" w:rsidP="004B47F1"/>
        </w:tc>
        <w:tc>
          <w:tcPr>
            <w:tcW w:w="2107" w:type="dxa"/>
          </w:tcPr>
          <w:p w:rsidR="008916F2" w:rsidRDefault="008916F2" w:rsidP="004B47F1"/>
        </w:tc>
        <w:tc>
          <w:tcPr>
            <w:tcW w:w="1841" w:type="dxa"/>
          </w:tcPr>
          <w:p w:rsidR="008916F2" w:rsidRDefault="008916F2" w:rsidP="004B47F1"/>
        </w:tc>
        <w:tc>
          <w:tcPr>
            <w:tcW w:w="1523" w:type="dxa"/>
          </w:tcPr>
          <w:p w:rsidR="008916F2" w:rsidRDefault="008916F2" w:rsidP="004B47F1"/>
        </w:tc>
        <w:tc>
          <w:tcPr>
            <w:tcW w:w="2187" w:type="dxa"/>
          </w:tcPr>
          <w:p w:rsidR="008916F2" w:rsidRDefault="008916F2" w:rsidP="004B47F1"/>
        </w:tc>
      </w:tr>
      <w:tr w:rsidR="008916F2" w:rsidTr="00843A50">
        <w:trPr>
          <w:trHeight w:val="288"/>
        </w:trPr>
        <w:tc>
          <w:tcPr>
            <w:tcW w:w="1434" w:type="dxa"/>
          </w:tcPr>
          <w:p w:rsidR="008916F2" w:rsidRDefault="008916F2" w:rsidP="004B47F1"/>
        </w:tc>
        <w:tc>
          <w:tcPr>
            <w:tcW w:w="2107" w:type="dxa"/>
          </w:tcPr>
          <w:p w:rsidR="008916F2" w:rsidRDefault="008916F2" w:rsidP="004B47F1"/>
        </w:tc>
        <w:tc>
          <w:tcPr>
            <w:tcW w:w="1841" w:type="dxa"/>
          </w:tcPr>
          <w:p w:rsidR="008916F2" w:rsidRDefault="008916F2" w:rsidP="004B47F1"/>
        </w:tc>
        <w:tc>
          <w:tcPr>
            <w:tcW w:w="1523" w:type="dxa"/>
          </w:tcPr>
          <w:p w:rsidR="008916F2" w:rsidRDefault="008916F2" w:rsidP="004B47F1"/>
        </w:tc>
        <w:tc>
          <w:tcPr>
            <w:tcW w:w="2187" w:type="dxa"/>
          </w:tcPr>
          <w:p w:rsidR="008916F2" w:rsidRDefault="008916F2" w:rsidP="004B47F1"/>
        </w:tc>
      </w:tr>
      <w:tr w:rsidR="00843A50" w:rsidTr="00843A50">
        <w:trPr>
          <w:trHeight w:val="288"/>
        </w:trPr>
        <w:tc>
          <w:tcPr>
            <w:tcW w:w="1434" w:type="dxa"/>
          </w:tcPr>
          <w:p w:rsidR="00843A50" w:rsidRDefault="00843A50" w:rsidP="004B47F1"/>
        </w:tc>
        <w:tc>
          <w:tcPr>
            <w:tcW w:w="2107" w:type="dxa"/>
          </w:tcPr>
          <w:p w:rsidR="00843A50" w:rsidRDefault="00843A50" w:rsidP="004B47F1"/>
        </w:tc>
        <w:tc>
          <w:tcPr>
            <w:tcW w:w="1841" w:type="dxa"/>
          </w:tcPr>
          <w:p w:rsidR="00843A50" w:rsidRDefault="00843A50" w:rsidP="004B47F1"/>
        </w:tc>
        <w:tc>
          <w:tcPr>
            <w:tcW w:w="1523" w:type="dxa"/>
          </w:tcPr>
          <w:p w:rsidR="00843A50" w:rsidRDefault="00843A50" w:rsidP="004B47F1"/>
        </w:tc>
        <w:tc>
          <w:tcPr>
            <w:tcW w:w="2187" w:type="dxa"/>
          </w:tcPr>
          <w:p w:rsidR="00843A50" w:rsidRDefault="00843A50" w:rsidP="004B47F1"/>
        </w:tc>
      </w:tr>
      <w:tr w:rsidR="00843A50" w:rsidTr="00843A50">
        <w:trPr>
          <w:trHeight w:val="288"/>
        </w:trPr>
        <w:tc>
          <w:tcPr>
            <w:tcW w:w="1434" w:type="dxa"/>
          </w:tcPr>
          <w:p w:rsidR="00843A50" w:rsidRDefault="00843A50" w:rsidP="004B47F1"/>
        </w:tc>
        <w:tc>
          <w:tcPr>
            <w:tcW w:w="2107" w:type="dxa"/>
          </w:tcPr>
          <w:p w:rsidR="00843A50" w:rsidRDefault="00843A50" w:rsidP="004B47F1"/>
        </w:tc>
        <w:tc>
          <w:tcPr>
            <w:tcW w:w="1841" w:type="dxa"/>
          </w:tcPr>
          <w:p w:rsidR="00843A50" w:rsidRDefault="00843A50" w:rsidP="004B47F1"/>
        </w:tc>
        <w:tc>
          <w:tcPr>
            <w:tcW w:w="1523" w:type="dxa"/>
          </w:tcPr>
          <w:p w:rsidR="00843A50" w:rsidRDefault="00843A50" w:rsidP="004B47F1"/>
        </w:tc>
        <w:tc>
          <w:tcPr>
            <w:tcW w:w="2187" w:type="dxa"/>
          </w:tcPr>
          <w:p w:rsidR="00843A50" w:rsidRDefault="00843A50" w:rsidP="004B47F1"/>
        </w:tc>
      </w:tr>
      <w:tr w:rsidR="00843A50" w:rsidTr="00843A50">
        <w:trPr>
          <w:trHeight w:val="288"/>
        </w:trPr>
        <w:tc>
          <w:tcPr>
            <w:tcW w:w="1434" w:type="dxa"/>
          </w:tcPr>
          <w:p w:rsidR="00843A50" w:rsidRDefault="00843A50" w:rsidP="004B47F1"/>
        </w:tc>
        <w:tc>
          <w:tcPr>
            <w:tcW w:w="2107" w:type="dxa"/>
          </w:tcPr>
          <w:p w:rsidR="00843A50" w:rsidRDefault="00843A50" w:rsidP="004B47F1"/>
        </w:tc>
        <w:tc>
          <w:tcPr>
            <w:tcW w:w="1841" w:type="dxa"/>
          </w:tcPr>
          <w:p w:rsidR="00843A50" w:rsidRDefault="00843A50" w:rsidP="004B47F1"/>
        </w:tc>
        <w:tc>
          <w:tcPr>
            <w:tcW w:w="1523" w:type="dxa"/>
          </w:tcPr>
          <w:p w:rsidR="00843A50" w:rsidRDefault="00843A50" w:rsidP="004B47F1"/>
        </w:tc>
        <w:tc>
          <w:tcPr>
            <w:tcW w:w="2187" w:type="dxa"/>
          </w:tcPr>
          <w:p w:rsidR="00843A50" w:rsidRDefault="00843A50" w:rsidP="004B47F1"/>
        </w:tc>
      </w:tr>
    </w:tbl>
    <w:p w:rsidR="001904E0" w:rsidRDefault="001904E0" w:rsidP="00C874D9"/>
    <w:p w:rsidR="001904E0" w:rsidRDefault="001904E0" w:rsidP="00C874D9"/>
    <w:p w:rsidR="00F27B79" w:rsidRDefault="00F27B79" w:rsidP="000D5692">
      <w:pPr>
        <w:spacing w:before="120" w:after="120"/>
      </w:pPr>
      <w:r>
        <w:lastRenderedPageBreak/>
        <w:t>Herudover må kunden påregne, at andre personer i organisationen skal frigøres for deres sædvanlige arbejde i det omfang dette er nødvendigt for projektets gennemførelse, eksempelvis i forbindelse med gennemførelse af prøver</w:t>
      </w:r>
      <w:r w:rsidR="00843A50">
        <w:t>.</w:t>
      </w:r>
    </w:p>
    <w:p w:rsidR="00057A05" w:rsidRDefault="00057A05" w:rsidP="00057A05">
      <w:bookmarkStart w:id="6" w:name="_Toc68514141"/>
    </w:p>
    <w:p w:rsidR="00057A05" w:rsidRPr="00057A05" w:rsidRDefault="00057A05" w:rsidP="00057A05"/>
    <w:p w:rsidR="00057A05" w:rsidRDefault="00057A05" w:rsidP="00C874D9">
      <w:pPr>
        <w:pStyle w:val="Overskrift1"/>
        <w:tabs>
          <w:tab w:val="clear" w:pos="720"/>
          <w:tab w:val="clear" w:pos="2268"/>
          <w:tab w:val="clear" w:pos="3402"/>
          <w:tab w:val="clear" w:pos="4536"/>
          <w:tab w:val="clear" w:pos="5670"/>
          <w:tab w:val="num" w:pos="1134"/>
        </w:tabs>
        <w:spacing w:beforeLines="0" w:after="240" w:line="360" w:lineRule="auto"/>
        <w:ind w:left="1134" w:hanging="1134"/>
      </w:pPr>
      <w:bookmarkStart w:id="7" w:name="_Toc414269904"/>
      <w:r>
        <w:t>Krav til kundens øvrige leverandører</w:t>
      </w:r>
      <w:bookmarkEnd w:id="7"/>
    </w:p>
    <w:p w:rsidR="00057A05" w:rsidRDefault="00057A05" w:rsidP="00057A05">
      <w:pPr>
        <w:rPr>
          <w:i/>
          <w:caps/>
        </w:rPr>
      </w:pPr>
      <w:r w:rsidRPr="001904E0">
        <w:rPr>
          <w:i/>
          <w:caps/>
          <w:highlight w:val="lightGray"/>
        </w:rPr>
        <w:t>[</w:t>
      </w:r>
      <w:r>
        <w:rPr>
          <w:i/>
          <w:caps/>
          <w:highlight w:val="lightGray"/>
        </w:rPr>
        <w:t>kan suppleres / ud</w:t>
      </w:r>
      <w:r w:rsidRPr="001904E0">
        <w:rPr>
          <w:i/>
          <w:caps/>
          <w:highlight w:val="lightGray"/>
        </w:rPr>
        <w:t>fyldes af leverandøren]</w:t>
      </w:r>
    </w:p>
    <w:p w:rsidR="00342FD1" w:rsidRPr="00F502AA" w:rsidRDefault="00342FD1" w:rsidP="00057A05">
      <w:pPr>
        <w:rPr>
          <w:i/>
          <w:caps/>
        </w:rPr>
      </w:pPr>
    </w:p>
    <w:p w:rsidR="00057A05" w:rsidRPr="00057A05" w:rsidRDefault="00057A05" w:rsidP="00057A05"/>
    <w:p w:rsidR="00F27B79" w:rsidRDefault="00F27B79" w:rsidP="00C874D9">
      <w:pPr>
        <w:pStyle w:val="Overskrift1"/>
        <w:tabs>
          <w:tab w:val="clear" w:pos="720"/>
          <w:tab w:val="clear" w:pos="2268"/>
          <w:tab w:val="clear" w:pos="3402"/>
          <w:tab w:val="clear" w:pos="4536"/>
          <w:tab w:val="clear" w:pos="5670"/>
          <w:tab w:val="num" w:pos="1134"/>
        </w:tabs>
        <w:spacing w:beforeLines="0" w:after="240" w:line="360" w:lineRule="auto"/>
        <w:ind w:left="1134" w:hanging="1134"/>
      </w:pPr>
      <w:bookmarkStart w:id="8" w:name="_Toc414269905"/>
      <w:r>
        <w:t>Fysiske forhold</w:t>
      </w:r>
      <w:bookmarkEnd w:id="6"/>
      <w:bookmarkEnd w:id="8"/>
    </w:p>
    <w:p w:rsidR="00843A50" w:rsidRPr="000D5692" w:rsidRDefault="00843A50" w:rsidP="00C874D9">
      <w:pPr>
        <w:rPr>
          <w:i/>
          <w:caps/>
        </w:rPr>
      </w:pPr>
      <w:r w:rsidRPr="001904E0">
        <w:rPr>
          <w:i/>
          <w:caps/>
          <w:highlight w:val="lightGray"/>
        </w:rPr>
        <w:t>[Skemaerne udfyldes af leverandøren]</w:t>
      </w:r>
    </w:p>
    <w:p w:rsidR="00F27B79" w:rsidRDefault="00F27B79" w:rsidP="000D5692">
      <w:pPr>
        <w:spacing w:before="120" w:after="120"/>
      </w:pPr>
      <w:r>
        <w:t>I kundens almindelige arbejdstid gives leverandøren fysisk adgang til kundens lokaler, udstyr og systemer i det omfang, at det er nødvendigt for kontraktens gennemførelse, og forudsat kundens til enhver tid værende sikkerhedsforskrifter</w:t>
      </w:r>
      <w:r w:rsidR="00342FD1">
        <w:t xml:space="preserve"> og anvisninger</w:t>
      </w:r>
      <w:r>
        <w:t xml:space="preserve"> overholdes.</w:t>
      </w:r>
    </w:p>
    <w:p w:rsidR="00F27B79" w:rsidRDefault="00F27B79" w:rsidP="000D5692">
      <w:pPr>
        <w:spacing w:before="120" w:after="120"/>
      </w:pPr>
      <w:r>
        <w:t>Kunden stiller i sædvanligt omfang kontorfaciliteter til rådighed for leverandørens personale i forbindelse med udførelse af arbejde hos kunden.</w:t>
      </w:r>
    </w:p>
    <w:p w:rsidR="00F27B79" w:rsidRDefault="00F27B79" w:rsidP="000D5692">
      <w:pPr>
        <w:spacing w:before="120" w:after="120"/>
      </w:pPr>
      <w:r>
        <w:t xml:space="preserve">Såfremt </w:t>
      </w:r>
      <w:r w:rsidR="00903DC4">
        <w:t>leverandøren</w:t>
      </w:r>
      <w:r>
        <w:t xml:space="preserve"> forudsætter særlige krav til de fysiske forhold, er sådanne krav angivet nedenfor.</w:t>
      </w:r>
    </w:p>
    <w:p w:rsidR="00F27B79" w:rsidRDefault="00F27B79" w:rsidP="00C874D9"/>
    <w:tbl>
      <w:tblPr>
        <w:tblW w:w="91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8"/>
      </w:tblGrid>
      <w:tr w:rsidR="00342FD1" w:rsidTr="00342FD1">
        <w:trPr>
          <w:trHeight w:val="282"/>
        </w:trPr>
        <w:tc>
          <w:tcPr>
            <w:tcW w:w="9158" w:type="dxa"/>
          </w:tcPr>
          <w:p w:rsidR="00342FD1" w:rsidRPr="009D27F4" w:rsidRDefault="00342FD1" w:rsidP="004B47F1">
            <w:pPr>
              <w:rPr>
                <w:b/>
                <w:smallCaps/>
              </w:rPr>
            </w:pPr>
            <w:r w:rsidRPr="009D27F4">
              <w:rPr>
                <w:b/>
                <w:smallCaps/>
              </w:rPr>
              <w:t>Særlige krav til fysiske forhold</w:t>
            </w:r>
          </w:p>
        </w:tc>
      </w:tr>
      <w:tr w:rsidR="009D27F4" w:rsidRPr="00A7718F" w:rsidTr="00730CFC">
        <w:trPr>
          <w:trHeight w:val="282"/>
        </w:trPr>
        <w:tc>
          <w:tcPr>
            <w:tcW w:w="9158" w:type="dxa"/>
          </w:tcPr>
          <w:p w:rsidR="009D27F4" w:rsidRDefault="009D27F4" w:rsidP="004B47F1">
            <w:pPr>
              <w:rPr>
                <w:b/>
              </w:rPr>
            </w:pPr>
          </w:p>
          <w:p w:rsidR="009D27F4" w:rsidRPr="00A7718F" w:rsidRDefault="009D27F4" w:rsidP="004B47F1">
            <w:pPr>
              <w:rPr>
                <w:b/>
              </w:rPr>
            </w:pPr>
          </w:p>
        </w:tc>
      </w:tr>
    </w:tbl>
    <w:p w:rsidR="00F27B79" w:rsidRDefault="00F27B79" w:rsidP="00C874D9"/>
    <w:p w:rsidR="00DE7A47" w:rsidRDefault="00DE7A47" w:rsidP="00C874D9"/>
    <w:p w:rsidR="00F27B79" w:rsidRDefault="00F27B79" w:rsidP="00C874D9">
      <w:pPr>
        <w:pStyle w:val="Overskrift1"/>
        <w:tabs>
          <w:tab w:val="clear" w:pos="720"/>
          <w:tab w:val="clear" w:pos="2268"/>
          <w:tab w:val="clear" w:pos="3402"/>
          <w:tab w:val="clear" w:pos="4536"/>
          <w:tab w:val="clear" w:pos="5670"/>
          <w:tab w:val="num" w:pos="1134"/>
        </w:tabs>
        <w:spacing w:beforeLines="0" w:after="240" w:line="360" w:lineRule="auto"/>
        <w:ind w:left="1134" w:hanging="1134"/>
      </w:pPr>
      <w:bookmarkStart w:id="9" w:name="_Toc68514142"/>
      <w:bookmarkStart w:id="10" w:name="_Toc414269906"/>
      <w:r>
        <w:t>Andre forhold</w:t>
      </w:r>
      <w:bookmarkEnd w:id="9"/>
      <w:bookmarkEnd w:id="10"/>
    </w:p>
    <w:p w:rsidR="00F27B79" w:rsidRDefault="00F27B79" w:rsidP="000D5692">
      <w:pPr>
        <w:spacing w:before="120" w:after="120"/>
      </w:pPr>
      <w:r>
        <w:t>Kunden sørger selv for, at der altid foreligger en gyldig sikkerhedskopi/backup af samtlige kundens lokalt lagrede data. Ved indgreb, hvor der er risiko for tab af en større mængde data, er leverandøren forpligtet til forinden skriftligt at informere kunden herom.</w:t>
      </w:r>
    </w:p>
    <w:p w:rsidR="00F27B79" w:rsidRDefault="00F27B79" w:rsidP="000D5692">
      <w:pPr>
        <w:spacing w:before="120" w:after="120"/>
      </w:pPr>
    </w:p>
    <w:p w:rsidR="00F27B79" w:rsidRDefault="00F27B79" w:rsidP="00C874D9"/>
    <w:p w:rsidR="00F27B79" w:rsidRDefault="00F27B79" w:rsidP="00C874D9"/>
    <w:p w:rsidR="00F27B79" w:rsidRDefault="00F27B79" w:rsidP="00C874D9"/>
    <w:p w:rsidR="00A7718F" w:rsidRDefault="00A7718F" w:rsidP="00FC5BD4">
      <w:pPr>
        <w:pStyle w:val="Indrykketbrdtekst"/>
        <w:spacing w:line="360" w:lineRule="auto"/>
      </w:pPr>
    </w:p>
    <w:p w:rsidR="00A7718F" w:rsidRDefault="00A7718F" w:rsidP="00A7718F">
      <w:pPr>
        <w:pStyle w:val="Indrykketbrdtekst"/>
        <w:spacing w:line="360" w:lineRule="auto"/>
        <w:ind w:left="0"/>
      </w:pPr>
    </w:p>
    <w:p w:rsidR="00A7718F" w:rsidRDefault="00A7718F" w:rsidP="00A7718F">
      <w:pPr>
        <w:pStyle w:val="Indrykketbrdtekst"/>
        <w:spacing w:line="360" w:lineRule="auto"/>
        <w:ind w:left="0"/>
      </w:pPr>
    </w:p>
    <w:sectPr w:rsidR="00A7718F" w:rsidSect="005668C2">
      <w:headerReference w:type="default" r:id="rId7"/>
      <w:footerReference w:type="default" r:id="rId8"/>
      <w:headerReference w:type="first" r:id="rId9"/>
      <w:footerReference w:type="first" r:id="rId10"/>
      <w:pgSz w:w="11901" w:h="16846" w:code="9"/>
      <w:pgMar w:top="1701" w:right="1418" w:bottom="1985" w:left="1418" w:header="567" w:footer="284" w:gutter="0"/>
      <w:paperSrc w:first="1" w:other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6F2" w:rsidRDefault="008916F2" w:rsidP="00356EE0">
      <w:r>
        <w:separator/>
      </w:r>
    </w:p>
  </w:endnote>
  <w:endnote w:type="continuationSeparator" w:id="0">
    <w:p w:rsidR="008916F2" w:rsidRDefault="008916F2" w:rsidP="003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8916F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916F2" w:rsidRDefault="008916F2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916F2" w:rsidRDefault="008916F2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360B71">
            <w:fldChar w:fldCharType="begin"/>
          </w:r>
          <w:r w:rsidR="00360B71">
            <w:instrText xml:space="preserve"> PAGE  \* MERGEFORMAT </w:instrText>
          </w:r>
          <w:r w:rsidR="00360B71">
            <w:fldChar w:fldCharType="separate"/>
          </w:r>
          <w:r w:rsidR="00360B71" w:rsidRPr="00360B71">
            <w:rPr>
              <w:rFonts w:asciiTheme="majorHAnsi" w:hAnsiTheme="majorHAnsi"/>
              <w:b/>
              <w:noProof/>
            </w:rPr>
            <w:t>2</w:t>
          </w:r>
          <w:r w:rsidR="00360B71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916F2" w:rsidRDefault="008916F2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916F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916F2" w:rsidRDefault="008916F2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916F2" w:rsidRDefault="008916F2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916F2" w:rsidRDefault="008916F2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916F2" w:rsidRDefault="008916F2" w:rsidP="00C67394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7"/>
      <w:gridCol w:w="928"/>
      <w:gridCol w:w="4176"/>
    </w:tblGrid>
    <w:tr w:rsidR="008916F2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916F2" w:rsidRDefault="008916F2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916F2" w:rsidRDefault="008916F2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Side </w:t>
          </w:r>
          <w:r w:rsidR="00360B71">
            <w:fldChar w:fldCharType="begin"/>
          </w:r>
          <w:r w:rsidR="00360B71">
            <w:instrText xml:space="preserve"> PAGE  \* MERGEFORMAT </w:instrText>
          </w:r>
          <w:r w:rsidR="00360B71">
            <w:fldChar w:fldCharType="separate"/>
          </w:r>
          <w:r w:rsidR="00360B71" w:rsidRPr="00360B71">
            <w:rPr>
              <w:rFonts w:asciiTheme="majorHAnsi" w:hAnsiTheme="majorHAnsi"/>
              <w:b/>
              <w:noProof/>
            </w:rPr>
            <w:t>1</w:t>
          </w:r>
          <w:r w:rsidR="00360B71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916F2" w:rsidRDefault="008916F2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916F2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916F2" w:rsidRDefault="008916F2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916F2" w:rsidRDefault="008916F2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916F2" w:rsidRDefault="008916F2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916F2" w:rsidRDefault="008916F2" w:rsidP="005552CF">
    <w:pPr>
      <w:pStyle w:val="Sidefod"/>
      <w:tabs>
        <w:tab w:val="clear" w:pos="1134"/>
        <w:tab w:val="clear" w:pos="2268"/>
        <w:tab w:val="clear" w:pos="3402"/>
        <w:tab w:val="clear" w:pos="4536"/>
        <w:tab w:val="clear" w:pos="4819"/>
        <w:tab w:val="clear" w:pos="5670"/>
      </w:tabs>
      <w:ind w:left="-771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6F2" w:rsidRDefault="008916F2" w:rsidP="00356EE0">
      <w:r>
        <w:separator/>
      </w:r>
    </w:p>
  </w:footnote>
  <w:footnote w:type="continuationSeparator" w:id="0">
    <w:p w:rsidR="008916F2" w:rsidRDefault="008916F2" w:rsidP="00356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F2" w:rsidRDefault="008916F2" w:rsidP="00C201CD">
    <w:pPr>
      <w:pStyle w:val="Logotop"/>
      <w:framePr w:wrap="around" w:x="7486" w:y="571"/>
    </w:pPr>
  </w:p>
  <w:p w:rsidR="008916F2" w:rsidRDefault="008916F2" w:rsidP="00FD7EE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4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Kundens deltagelse - dialogportal</w:t>
    </w:r>
  </w:p>
  <w:p w:rsidR="008916F2" w:rsidRDefault="008916F2" w:rsidP="00FD7EE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8916F2" w:rsidRDefault="008916F2" w:rsidP="00FD7EE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</w:t>
    </w:r>
  </w:p>
  <w:p w:rsidR="008916F2" w:rsidRPr="00237738" w:rsidRDefault="008916F2" w:rsidP="00FD7EE2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6</w:t>
    </w:r>
  </w:p>
  <w:p w:rsidR="008916F2" w:rsidRPr="00237738" w:rsidRDefault="00360B71" w:rsidP="00FD7EE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2622A2" id="Rectangle 3" o:spid="_x0000_s1026" style="position:absolute;margin-left:1.5pt;margin-top:6pt;width:484.7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" fillcolor="#090" stroked="f">
              <v:fill color2="#6cf" rotate="t" angle="90" focus="100%" type="gradient"/>
            </v:rect>
          </w:pict>
        </mc:Fallback>
      </mc:AlternateContent>
    </w:r>
  </w:p>
  <w:p w:rsidR="008916F2" w:rsidRDefault="008916F2" w:rsidP="00FC5BD4">
    <w:pPr>
      <w:pStyle w:val="Sidehoved"/>
      <w:jc w:val="left"/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6F2" w:rsidRDefault="008916F2" w:rsidP="00FD7EE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noProof/>
        <w:color w:val="0099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3958590</wp:posOffset>
          </wp:positionH>
          <wp:positionV relativeFrom="paragraph">
            <wp:posOffset>39370</wp:posOffset>
          </wp:positionV>
          <wp:extent cx="2219325" cy="665480"/>
          <wp:effectExtent l="19050" t="0" r="9525" b="0"/>
          <wp:wrapTight wrapText="bothSides">
            <wp:wrapPolygon edited="0">
              <wp:start x="-185" y="0"/>
              <wp:lineTo x="-185" y="3710"/>
              <wp:lineTo x="3708" y="9893"/>
              <wp:lineTo x="5933" y="9893"/>
              <wp:lineTo x="6675" y="19786"/>
              <wp:lineTo x="7231" y="21023"/>
              <wp:lineTo x="8900" y="21023"/>
              <wp:lineTo x="9085" y="21023"/>
              <wp:lineTo x="10012" y="19786"/>
              <wp:lineTo x="21693" y="10511"/>
              <wp:lineTo x="21693" y="5565"/>
              <wp:lineTo x="20951" y="4328"/>
              <wp:lineTo x="16501" y="0"/>
              <wp:lineTo x="-185" y="0"/>
            </wp:wrapPolygon>
          </wp:wrapTight>
          <wp:docPr id="1" name="Billede 2" descr="Skjold_navn_lille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kjold_navn_lille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65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009900"/>
      </w:rPr>
      <w:t>Kundens deltagelse - dialogportal</w:t>
    </w:r>
  </w:p>
  <w:p w:rsidR="008916F2" w:rsidRDefault="008916F2" w:rsidP="00FD7EE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</w:t>
    </w:r>
  </w:p>
  <w:p w:rsidR="008916F2" w:rsidRDefault="008916F2" w:rsidP="00FD7EE2">
    <w:pPr>
      <w:pStyle w:val="Sidehoved"/>
      <w:tabs>
        <w:tab w:val="right" w:pos="4819"/>
        <w:tab w:val="left" w:pos="6300"/>
      </w:tabs>
      <w:rPr>
        <w:b/>
        <w:color w:val="009900"/>
      </w:rPr>
    </w:pPr>
    <w:r>
      <w:rPr>
        <w:b/>
        <w:color w:val="009900"/>
      </w:rPr>
      <w:t xml:space="preserve">                                                                                      </w:t>
    </w:r>
  </w:p>
  <w:p w:rsidR="008916F2" w:rsidRPr="00237738" w:rsidRDefault="008916F2" w:rsidP="00FD7EE2">
    <w:pPr>
      <w:pStyle w:val="Sidehoved"/>
      <w:tabs>
        <w:tab w:val="right" w:pos="4819"/>
        <w:tab w:val="left" w:pos="6300"/>
      </w:tabs>
      <w:rPr>
        <w:b/>
        <w:noProof/>
        <w:color w:val="009900"/>
      </w:rPr>
    </w:pPr>
    <w:r w:rsidRPr="00237738">
      <w:rPr>
        <w:b/>
        <w:noProof/>
        <w:color w:val="009900"/>
      </w:rPr>
      <w:t xml:space="preserve">Bilag </w:t>
    </w:r>
    <w:r>
      <w:rPr>
        <w:b/>
        <w:noProof/>
        <w:color w:val="009900"/>
      </w:rPr>
      <w:t>6</w:t>
    </w:r>
  </w:p>
  <w:p w:rsidR="008916F2" w:rsidRPr="00237738" w:rsidRDefault="00360B71" w:rsidP="00FD7EE2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76200</wp:posOffset>
              </wp:positionV>
              <wp:extent cx="6155690" cy="1079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5690" cy="1079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9900"/>
                          </a:gs>
                          <a:gs pos="100000">
                            <a:srgbClr val="66CCFF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0BF33" id="Rectangle 1" o:spid="_x0000_s1026" style="position:absolute;margin-left:1.5pt;margin-top:6pt;width:484.7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" fillcolor="#090" stroked="f">
              <v:fill color2="#6cf" rotate="t" angle="90" focus="100%" type="gradient"/>
            </v:rect>
          </w:pict>
        </mc:Fallback>
      </mc:AlternateContent>
    </w:r>
  </w:p>
  <w:p w:rsidR="008916F2" w:rsidRPr="006865E3" w:rsidRDefault="008916F2" w:rsidP="00FC5BD4">
    <w:pPr>
      <w:pStyle w:val="Sidehoved"/>
      <w:jc w:val="left"/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461A7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3FE153FF"/>
    <w:multiLevelType w:val="multilevel"/>
    <w:tmpl w:val="17E8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438914A8"/>
    <w:multiLevelType w:val="multilevel"/>
    <w:tmpl w:val="FADC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464B6481"/>
    <w:multiLevelType w:val="multilevel"/>
    <w:tmpl w:val="C5BEA496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5B63408C"/>
    <w:multiLevelType w:val="multilevel"/>
    <w:tmpl w:val="61FEC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619B3486"/>
    <w:multiLevelType w:val="multilevel"/>
    <w:tmpl w:val="E8C2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714A7508"/>
    <w:multiLevelType w:val="hybridMultilevel"/>
    <w:tmpl w:val="3AA899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1D6D00"/>
    <w:multiLevelType w:val="multilevel"/>
    <w:tmpl w:val="31283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8DA147E"/>
    <w:multiLevelType w:val="multilevel"/>
    <w:tmpl w:val="3B20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%2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7A13096F"/>
    <w:multiLevelType w:val="hybridMultilevel"/>
    <w:tmpl w:val="AAD8CD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081CD3"/>
    <w:multiLevelType w:val="multilevel"/>
    <w:tmpl w:val="0760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1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27"/>
  <w:characterSpacingControl w:val="doNotCompress"/>
  <w:hdrShapeDefaults>
    <o:shapedefaults v:ext="edit" spidmax="297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A07865FA-1CC9-4506-89BD-5EDE2541AEF3}"/>
  </w:docVars>
  <w:rsids>
    <w:rsidRoot w:val="006865E3"/>
    <w:rsid w:val="00002013"/>
    <w:rsid w:val="00013808"/>
    <w:rsid w:val="0002748A"/>
    <w:rsid w:val="00031F93"/>
    <w:rsid w:val="000340C3"/>
    <w:rsid w:val="00042A30"/>
    <w:rsid w:val="00055919"/>
    <w:rsid w:val="00057A05"/>
    <w:rsid w:val="00076F37"/>
    <w:rsid w:val="00077A46"/>
    <w:rsid w:val="00077CDC"/>
    <w:rsid w:val="00091182"/>
    <w:rsid w:val="0009185A"/>
    <w:rsid w:val="00093E57"/>
    <w:rsid w:val="000B0202"/>
    <w:rsid w:val="000C4878"/>
    <w:rsid w:val="000C6FF0"/>
    <w:rsid w:val="000D5692"/>
    <w:rsid w:val="000E6E38"/>
    <w:rsid w:val="000F0C2F"/>
    <w:rsid w:val="000F35F2"/>
    <w:rsid w:val="000F689F"/>
    <w:rsid w:val="000F744B"/>
    <w:rsid w:val="0011482F"/>
    <w:rsid w:val="001220DC"/>
    <w:rsid w:val="001541CB"/>
    <w:rsid w:val="00160C2A"/>
    <w:rsid w:val="001904E0"/>
    <w:rsid w:val="00191EBF"/>
    <w:rsid w:val="00192A3F"/>
    <w:rsid w:val="00194B32"/>
    <w:rsid w:val="0019556F"/>
    <w:rsid w:val="001A4D14"/>
    <w:rsid w:val="001A4FAD"/>
    <w:rsid w:val="001D0F37"/>
    <w:rsid w:val="001D2672"/>
    <w:rsid w:val="001D3E09"/>
    <w:rsid w:val="001D697F"/>
    <w:rsid w:val="001D72F3"/>
    <w:rsid w:val="00206900"/>
    <w:rsid w:val="00207728"/>
    <w:rsid w:val="00210E10"/>
    <w:rsid w:val="00211323"/>
    <w:rsid w:val="0021325A"/>
    <w:rsid w:val="00221126"/>
    <w:rsid w:val="00225ED2"/>
    <w:rsid w:val="00243602"/>
    <w:rsid w:val="00257836"/>
    <w:rsid w:val="00263F0B"/>
    <w:rsid w:val="00266DC0"/>
    <w:rsid w:val="00272A2A"/>
    <w:rsid w:val="00281353"/>
    <w:rsid w:val="002B68A7"/>
    <w:rsid w:val="002C2CA6"/>
    <w:rsid w:val="002D41D5"/>
    <w:rsid w:val="002E204D"/>
    <w:rsid w:val="002E6E0A"/>
    <w:rsid w:val="003030A0"/>
    <w:rsid w:val="00305130"/>
    <w:rsid w:val="00306CB9"/>
    <w:rsid w:val="00320FE7"/>
    <w:rsid w:val="00330456"/>
    <w:rsid w:val="00333526"/>
    <w:rsid w:val="003401C7"/>
    <w:rsid w:val="00342FD1"/>
    <w:rsid w:val="00345974"/>
    <w:rsid w:val="003561CB"/>
    <w:rsid w:val="00356EE0"/>
    <w:rsid w:val="00357C18"/>
    <w:rsid w:val="00360B71"/>
    <w:rsid w:val="003647E1"/>
    <w:rsid w:val="00384B8F"/>
    <w:rsid w:val="00390438"/>
    <w:rsid w:val="0039461F"/>
    <w:rsid w:val="003B1B8C"/>
    <w:rsid w:val="003C31A6"/>
    <w:rsid w:val="003C5126"/>
    <w:rsid w:val="003D2FBE"/>
    <w:rsid w:val="003D438D"/>
    <w:rsid w:val="003D503B"/>
    <w:rsid w:val="003D6016"/>
    <w:rsid w:val="003D6293"/>
    <w:rsid w:val="003E0B75"/>
    <w:rsid w:val="003E321F"/>
    <w:rsid w:val="003E75A5"/>
    <w:rsid w:val="003F3127"/>
    <w:rsid w:val="00406954"/>
    <w:rsid w:val="004079B9"/>
    <w:rsid w:val="004201B0"/>
    <w:rsid w:val="004311EF"/>
    <w:rsid w:val="00431218"/>
    <w:rsid w:val="004515B5"/>
    <w:rsid w:val="00452741"/>
    <w:rsid w:val="00456F28"/>
    <w:rsid w:val="00461F59"/>
    <w:rsid w:val="004744AB"/>
    <w:rsid w:val="0047552E"/>
    <w:rsid w:val="00477EA2"/>
    <w:rsid w:val="00484B0A"/>
    <w:rsid w:val="00484ED9"/>
    <w:rsid w:val="004B16AD"/>
    <w:rsid w:val="004B47F1"/>
    <w:rsid w:val="004B4A5C"/>
    <w:rsid w:val="004B616E"/>
    <w:rsid w:val="004C3547"/>
    <w:rsid w:val="004C6585"/>
    <w:rsid w:val="004D64DD"/>
    <w:rsid w:val="004E3A02"/>
    <w:rsid w:val="00500CC5"/>
    <w:rsid w:val="005019AC"/>
    <w:rsid w:val="0050662D"/>
    <w:rsid w:val="005111A3"/>
    <w:rsid w:val="00525D64"/>
    <w:rsid w:val="00531805"/>
    <w:rsid w:val="0053583C"/>
    <w:rsid w:val="00547BB4"/>
    <w:rsid w:val="0055182F"/>
    <w:rsid w:val="005552CF"/>
    <w:rsid w:val="00555BD9"/>
    <w:rsid w:val="00555FBA"/>
    <w:rsid w:val="00562420"/>
    <w:rsid w:val="00562C1D"/>
    <w:rsid w:val="00565FC5"/>
    <w:rsid w:val="005668C2"/>
    <w:rsid w:val="00571B19"/>
    <w:rsid w:val="005D1753"/>
    <w:rsid w:val="005D1B25"/>
    <w:rsid w:val="005E4267"/>
    <w:rsid w:val="005E46BD"/>
    <w:rsid w:val="005F291A"/>
    <w:rsid w:val="006060D2"/>
    <w:rsid w:val="00607DB1"/>
    <w:rsid w:val="006336F8"/>
    <w:rsid w:val="00641ED6"/>
    <w:rsid w:val="00646238"/>
    <w:rsid w:val="006570FC"/>
    <w:rsid w:val="00665197"/>
    <w:rsid w:val="00670FD2"/>
    <w:rsid w:val="00675BFC"/>
    <w:rsid w:val="006865E3"/>
    <w:rsid w:val="00695279"/>
    <w:rsid w:val="006C2BEF"/>
    <w:rsid w:val="006D6D43"/>
    <w:rsid w:val="006E5C01"/>
    <w:rsid w:val="006E6B43"/>
    <w:rsid w:val="006E6EFA"/>
    <w:rsid w:val="00701673"/>
    <w:rsid w:val="00711203"/>
    <w:rsid w:val="00715CC8"/>
    <w:rsid w:val="00727BE8"/>
    <w:rsid w:val="00730CFC"/>
    <w:rsid w:val="007A78DB"/>
    <w:rsid w:val="007B79E5"/>
    <w:rsid w:val="007D7217"/>
    <w:rsid w:val="007E35F8"/>
    <w:rsid w:val="007E7682"/>
    <w:rsid w:val="0080064C"/>
    <w:rsid w:val="00813947"/>
    <w:rsid w:val="00833223"/>
    <w:rsid w:val="00843A50"/>
    <w:rsid w:val="00850A49"/>
    <w:rsid w:val="00852C9A"/>
    <w:rsid w:val="008614C4"/>
    <w:rsid w:val="00866FE4"/>
    <w:rsid w:val="0088204B"/>
    <w:rsid w:val="008845E9"/>
    <w:rsid w:val="008916F2"/>
    <w:rsid w:val="008B3979"/>
    <w:rsid w:val="008D591E"/>
    <w:rsid w:val="008D5DB5"/>
    <w:rsid w:val="008D7304"/>
    <w:rsid w:val="008E30EE"/>
    <w:rsid w:val="008E37AD"/>
    <w:rsid w:val="008E3DDF"/>
    <w:rsid w:val="008E5A9F"/>
    <w:rsid w:val="008F13C0"/>
    <w:rsid w:val="00903DC4"/>
    <w:rsid w:val="00912E48"/>
    <w:rsid w:val="0091470D"/>
    <w:rsid w:val="00921B82"/>
    <w:rsid w:val="00922937"/>
    <w:rsid w:val="009269BE"/>
    <w:rsid w:val="00927C0C"/>
    <w:rsid w:val="00933AB1"/>
    <w:rsid w:val="009432C4"/>
    <w:rsid w:val="00963744"/>
    <w:rsid w:val="00965129"/>
    <w:rsid w:val="00993E9D"/>
    <w:rsid w:val="00996A80"/>
    <w:rsid w:val="00997E8F"/>
    <w:rsid w:val="009A354B"/>
    <w:rsid w:val="009B08B0"/>
    <w:rsid w:val="009B20AA"/>
    <w:rsid w:val="009C17F9"/>
    <w:rsid w:val="009C6EB3"/>
    <w:rsid w:val="009C7FD7"/>
    <w:rsid w:val="009D220B"/>
    <w:rsid w:val="009D27F4"/>
    <w:rsid w:val="009E78E5"/>
    <w:rsid w:val="00A444D6"/>
    <w:rsid w:val="00A45810"/>
    <w:rsid w:val="00A56892"/>
    <w:rsid w:val="00A574CD"/>
    <w:rsid w:val="00A74374"/>
    <w:rsid w:val="00A74633"/>
    <w:rsid w:val="00A7718F"/>
    <w:rsid w:val="00A838D1"/>
    <w:rsid w:val="00A96D93"/>
    <w:rsid w:val="00AA6C37"/>
    <w:rsid w:val="00AC426E"/>
    <w:rsid w:val="00AC4845"/>
    <w:rsid w:val="00AC494C"/>
    <w:rsid w:val="00AD4FD8"/>
    <w:rsid w:val="00AD519E"/>
    <w:rsid w:val="00AD6B29"/>
    <w:rsid w:val="00AF498A"/>
    <w:rsid w:val="00B0093B"/>
    <w:rsid w:val="00B0569C"/>
    <w:rsid w:val="00B168F9"/>
    <w:rsid w:val="00B2352B"/>
    <w:rsid w:val="00B40119"/>
    <w:rsid w:val="00B53AE8"/>
    <w:rsid w:val="00B54301"/>
    <w:rsid w:val="00B56F01"/>
    <w:rsid w:val="00B63679"/>
    <w:rsid w:val="00B636E4"/>
    <w:rsid w:val="00B663DC"/>
    <w:rsid w:val="00B77150"/>
    <w:rsid w:val="00BC18D8"/>
    <w:rsid w:val="00BC2B49"/>
    <w:rsid w:val="00BE41A9"/>
    <w:rsid w:val="00C01C8E"/>
    <w:rsid w:val="00C05714"/>
    <w:rsid w:val="00C0646B"/>
    <w:rsid w:val="00C11CA0"/>
    <w:rsid w:val="00C201CD"/>
    <w:rsid w:val="00C27F34"/>
    <w:rsid w:val="00C3559B"/>
    <w:rsid w:val="00C533FA"/>
    <w:rsid w:val="00C53764"/>
    <w:rsid w:val="00C662D2"/>
    <w:rsid w:val="00C67394"/>
    <w:rsid w:val="00C71C2E"/>
    <w:rsid w:val="00C874D9"/>
    <w:rsid w:val="00CB1BF7"/>
    <w:rsid w:val="00CB29EF"/>
    <w:rsid w:val="00CB7085"/>
    <w:rsid w:val="00CC1019"/>
    <w:rsid w:val="00CC3EEC"/>
    <w:rsid w:val="00CC5C2F"/>
    <w:rsid w:val="00CD451E"/>
    <w:rsid w:val="00CE2353"/>
    <w:rsid w:val="00CE6ED2"/>
    <w:rsid w:val="00CE7FDF"/>
    <w:rsid w:val="00D05A1E"/>
    <w:rsid w:val="00D144A1"/>
    <w:rsid w:val="00D200C5"/>
    <w:rsid w:val="00D22877"/>
    <w:rsid w:val="00D53F0F"/>
    <w:rsid w:val="00D61CD5"/>
    <w:rsid w:val="00D6259D"/>
    <w:rsid w:val="00DB6083"/>
    <w:rsid w:val="00DC048E"/>
    <w:rsid w:val="00DD2098"/>
    <w:rsid w:val="00DE4766"/>
    <w:rsid w:val="00DE7A47"/>
    <w:rsid w:val="00E042A6"/>
    <w:rsid w:val="00E045F4"/>
    <w:rsid w:val="00E049C9"/>
    <w:rsid w:val="00E0740F"/>
    <w:rsid w:val="00E119D6"/>
    <w:rsid w:val="00E23885"/>
    <w:rsid w:val="00E4339E"/>
    <w:rsid w:val="00E53298"/>
    <w:rsid w:val="00E546A5"/>
    <w:rsid w:val="00E60C3C"/>
    <w:rsid w:val="00E657EF"/>
    <w:rsid w:val="00E7178F"/>
    <w:rsid w:val="00E82D15"/>
    <w:rsid w:val="00E83952"/>
    <w:rsid w:val="00E8534F"/>
    <w:rsid w:val="00E91B46"/>
    <w:rsid w:val="00EA392A"/>
    <w:rsid w:val="00EA4693"/>
    <w:rsid w:val="00ED1416"/>
    <w:rsid w:val="00ED51E7"/>
    <w:rsid w:val="00ED6392"/>
    <w:rsid w:val="00EE1228"/>
    <w:rsid w:val="00EE1935"/>
    <w:rsid w:val="00EE67EF"/>
    <w:rsid w:val="00F03E99"/>
    <w:rsid w:val="00F04EE7"/>
    <w:rsid w:val="00F05DF1"/>
    <w:rsid w:val="00F05E7F"/>
    <w:rsid w:val="00F114DC"/>
    <w:rsid w:val="00F167D4"/>
    <w:rsid w:val="00F27B79"/>
    <w:rsid w:val="00F3380C"/>
    <w:rsid w:val="00F37827"/>
    <w:rsid w:val="00F502AA"/>
    <w:rsid w:val="00F50C1B"/>
    <w:rsid w:val="00F603F2"/>
    <w:rsid w:val="00F66D8B"/>
    <w:rsid w:val="00F83AC8"/>
    <w:rsid w:val="00F8659B"/>
    <w:rsid w:val="00F9340D"/>
    <w:rsid w:val="00F9402E"/>
    <w:rsid w:val="00FA2B00"/>
    <w:rsid w:val="00FA766F"/>
    <w:rsid w:val="00FC5BD4"/>
    <w:rsid w:val="00FD1184"/>
    <w:rsid w:val="00FD22B3"/>
    <w:rsid w:val="00FD7EE2"/>
    <w:rsid w:val="00FE39C0"/>
    <w:rsid w:val="00FE6A06"/>
    <w:rsid w:val="00FE7D41"/>
    <w:rsid w:val="00FE7FDE"/>
    <w:rsid w:val="00FF0CF2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700"/>
    <o:shapelayout v:ext="edit">
      <o:idmap v:ext="edit" data="1"/>
    </o:shapelayout>
  </w:shapeDefaults>
  <w:decimalSymbol w:val=","/>
  <w:listSeparator w:val=";"/>
  <w15:docId w15:val="{A065DE0A-0620-4EBC-87AB-B536D7FD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8DB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line="288" w:lineRule="auto"/>
      <w:jc w:val="both"/>
    </w:pPr>
    <w:rPr>
      <w:rFonts w:ascii="Verdana" w:hAnsi="Verdana"/>
      <w:spacing w:val="6"/>
      <w:sz w:val="19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1904E0"/>
    <w:pPr>
      <w:keepNext/>
      <w:numPr>
        <w:numId w:val="6"/>
      </w:numPr>
      <w:tabs>
        <w:tab w:val="clear" w:pos="1134"/>
      </w:tabs>
      <w:spacing w:beforeLines="150" w:after="120"/>
      <w:outlineLvl w:val="0"/>
    </w:pPr>
    <w:rPr>
      <w:b/>
      <w:caps/>
      <w:kern w:val="28"/>
      <w:sz w:val="22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FE39C0"/>
    <w:pPr>
      <w:numPr>
        <w:ilvl w:val="1"/>
        <w:numId w:val="6"/>
      </w:numPr>
      <w:tabs>
        <w:tab w:val="clear" w:pos="720"/>
        <w:tab w:val="left" w:pos="709"/>
      </w:tabs>
      <w:spacing w:before="120"/>
      <w:ind w:left="709" w:hanging="709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1220DC"/>
    <w:pPr>
      <w:keepNext/>
      <w:numPr>
        <w:ilvl w:val="2"/>
        <w:numId w:val="6"/>
      </w:numPr>
      <w:spacing w:before="120"/>
      <w:ind w:left="1701" w:hanging="992"/>
      <w:outlineLvl w:val="2"/>
    </w:pPr>
    <w:rPr>
      <w:rFonts w:cs="Arial"/>
      <w:bCs/>
      <w:szCs w:val="19"/>
    </w:rPr>
  </w:style>
  <w:style w:type="paragraph" w:styleId="Overskrift4">
    <w:name w:val="heading 4"/>
    <w:basedOn w:val="Normal"/>
    <w:next w:val="Normal"/>
    <w:link w:val="Overskrift4Tegn"/>
    <w:uiPriority w:val="99"/>
    <w:qFormat/>
    <w:locked/>
    <w:rsid w:val="00C874D9"/>
    <w:pPr>
      <w:keepNext/>
      <w:tabs>
        <w:tab w:val="clear" w:pos="2268"/>
        <w:tab w:val="clear" w:pos="3402"/>
        <w:tab w:val="clear" w:pos="4536"/>
        <w:tab w:val="clear" w:pos="5670"/>
        <w:tab w:val="num" w:pos="1134"/>
      </w:tabs>
      <w:spacing w:before="120" w:after="240" w:line="360" w:lineRule="auto"/>
      <w:ind w:left="1134" w:hanging="1134"/>
      <w:outlineLvl w:val="3"/>
    </w:pPr>
    <w:rPr>
      <w:bCs/>
      <w:sz w:val="18"/>
      <w:szCs w:val="28"/>
    </w:rPr>
  </w:style>
  <w:style w:type="paragraph" w:styleId="Overskrift5">
    <w:name w:val="heading 5"/>
    <w:basedOn w:val="Normal"/>
    <w:next w:val="Normal"/>
    <w:link w:val="Overskrift5Tegn"/>
    <w:uiPriority w:val="99"/>
    <w:qFormat/>
    <w:locked/>
    <w:rsid w:val="00C874D9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440"/>
      </w:tabs>
      <w:spacing w:line="360" w:lineRule="auto"/>
      <w:ind w:left="1134" w:hanging="1134"/>
      <w:outlineLvl w:val="4"/>
    </w:pPr>
    <w:rPr>
      <w:bCs/>
      <w:iCs/>
      <w:sz w:val="18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qFormat/>
    <w:locked/>
    <w:rsid w:val="00C874D9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152"/>
      </w:tabs>
      <w:spacing w:before="240" w:after="60" w:line="360" w:lineRule="auto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locked/>
    <w:rsid w:val="00C874D9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296"/>
      </w:tabs>
      <w:spacing w:before="240" w:after="60" w:line="360" w:lineRule="auto"/>
      <w:ind w:left="1296" w:hanging="1296"/>
      <w:outlineLvl w:val="6"/>
    </w:pPr>
    <w:rPr>
      <w:rFonts w:ascii="Times New Roman" w:hAnsi="Times New Roman"/>
      <w:sz w:val="24"/>
    </w:rPr>
  </w:style>
  <w:style w:type="paragraph" w:styleId="Overskrift8">
    <w:name w:val="heading 8"/>
    <w:basedOn w:val="Normal"/>
    <w:next w:val="Normal"/>
    <w:link w:val="Overskrift8Tegn"/>
    <w:uiPriority w:val="99"/>
    <w:qFormat/>
    <w:locked/>
    <w:rsid w:val="00C874D9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440"/>
      </w:tabs>
      <w:spacing w:before="240" w:after="60" w:line="360" w:lineRule="auto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Overskrift9">
    <w:name w:val="heading 9"/>
    <w:basedOn w:val="Normal"/>
    <w:next w:val="Normal"/>
    <w:link w:val="Overskrift9Tegn"/>
    <w:uiPriority w:val="99"/>
    <w:qFormat/>
    <w:locked/>
    <w:rsid w:val="00C874D9"/>
    <w:pPr>
      <w:tabs>
        <w:tab w:val="clear" w:pos="1134"/>
        <w:tab w:val="clear" w:pos="2268"/>
        <w:tab w:val="clear" w:pos="3402"/>
        <w:tab w:val="clear" w:pos="4536"/>
        <w:tab w:val="clear" w:pos="5670"/>
        <w:tab w:val="num" w:pos="1584"/>
      </w:tabs>
      <w:spacing w:before="240" w:after="60" w:line="360" w:lineRule="auto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1904E0"/>
    <w:rPr>
      <w:rFonts w:ascii="Verdana" w:hAnsi="Verdana"/>
      <w:b/>
      <w:caps/>
      <w:spacing w:val="6"/>
      <w:kern w:val="28"/>
      <w:sz w:val="22"/>
    </w:rPr>
  </w:style>
  <w:style w:type="character" w:customStyle="1" w:styleId="Overskrift2Tegn">
    <w:name w:val="Overskrift 2 Tegn"/>
    <w:basedOn w:val="Standardskrifttypeiafsnit"/>
    <w:link w:val="Overskrift2"/>
    <w:uiPriority w:val="99"/>
    <w:semiHidden/>
    <w:locked/>
    <w:rsid w:val="00FF61DE"/>
    <w:rPr>
      <w:rFonts w:ascii="Cambria" w:hAnsi="Cambria" w:cs="Times New Roman"/>
      <w:b/>
      <w:bCs/>
      <w:i/>
      <w:iCs/>
      <w:spacing w:val="6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semiHidden/>
    <w:locked/>
    <w:rsid w:val="00FF61DE"/>
    <w:rPr>
      <w:rFonts w:ascii="Cambria" w:hAnsi="Cambria" w:cs="Times New Roman"/>
      <w:b/>
      <w:bCs/>
      <w:spacing w:val="6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9"/>
    <w:semiHidden/>
    <w:locked/>
    <w:rsid w:val="00FF61DE"/>
    <w:rPr>
      <w:rFonts w:ascii="Calibri" w:hAnsi="Calibri" w:cs="Times New Roman"/>
      <w:b/>
      <w:bCs/>
      <w:spacing w:val="6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9"/>
    <w:semiHidden/>
    <w:locked/>
    <w:rsid w:val="00FF61DE"/>
    <w:rPr>
      <w:rFonts w:ascii="Calibri" w:hAnsi="Calibri" w:cs="Times New Roman"/>
      <w:b/>
      <w:bCs/>
      <w:i/>
      <w:iCs/>
      <w:spacing w:val="6"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semiHidden/>
    <w:locked/>
    <w:rsid w:val="00FF61DE"/>
    <w:rPr>
      <w:rFonts w:ascii="Calibri" w:hAnsi="Calibri" w:cs="Times New Roman"/>
      <w:b/>
      <w:bCs/>
      <w:spacing w:val="6"/>
    </w:rPr>
  </w:style>
  <w:style w:type="character" w:customStyle="1" w:styleId="Overskrift7Tegn">
    <w:name w:val="Overskrift 7 Tegn"/>
    <w:basedOn w:val="Standardskrifttypeiafsnit"/>
    <w:link w:val="Overskrift7"/>
    <w:uiPriority w:val="99"/>
    <w:semiHidden/>
    <w:locked/>
    <w:rsid w:val="00FF61DE"/>
    <w:rPr>
      <w:rFonts w:ascii="Calibri" w:hAnsi="Calibri" w:cs="Times New Roman"/>
      <w:spacing w:val="6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9"/>
    <w:semiHidden/>
    <w:locked/>
    <w:rsid w:val="00FF61DE"/>
    <w:rPr>
      <w:rFonts w:ascii="Calibri" w:hAnsi="Calibri" w:cs="Times New Roman"/>
      <w:i/>
      <w:iCs/>
      <w:spacing w:val="6"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9"/>
    <w:semiHidden/>
    <w:locked/>
    <w:rsid w:val="00FF61DE"/>
    <w:rPr>
      <w:rFonts w:ascii="Cambria" w:hAnsi="Cambria" w:cs="Times New Roman"/>
      <w:spacing w:val="6"/>
    </w:rPr>
  </w:style>
  <w:style w:type="paragraph" w:styleId="Sidehoved">
    <w:name w:val="header"/>
    <w:basedOn w:val="Normal"/>
    <w:link w:val="SidehovedTegn"/>
    <w:uiPriority w:val="99"/>
    <w:rsid w:val="0033045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FF61DE"/>
    <w:rPr>
      <w:rFonts w:ascii="Verdana" w:hAnsi="Verdana" w:cs="Times New Roman"/>
      <w:spacing w:val="6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33045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FF61DE"/>
    <w:rPr>
      <w:rFonts w:ascii="Verdana" w:hAnsi="Verdana" w:cs="Times New Roman"/>
      <w:spacing w:val="6"/>
      <w:sz w:val="20"/>
      <w:szCs w:val="20"/>
    </w:rPr>
  </w:style>
  <w:style w:type="paragraph" w:styleId="Indholdsfortegnelse1">
    <w:name w:val="toc 1"/>
    <w:basedOn w:val="Normal"/>
    <w:next w:val="Normal"/>
    <w:uiPriority w:val="3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567"/>
        <w:tab w:val="right" w:leader="dot" w:pos="9072"/>
      </w:tabs>
      <w:spacing w:before="120" w:after="120"/>
      <w:ind w:left="567"/>
      <w:jc w:val="left"/>
    </w:pPr>
    <w:rPr>
      <w:bCs/>
    </w:rPr>
  </w:style>
  <w:style w:type="paragraph" w:customStyle="1" w:styleId="Dokumenttitel">
    <w:name w:val="Dokumenttitel"/>
    <w:basedOn w:val="Normal"/>
    <w:uiPriority w:val="99"/>
    <w:rsid w:val="00B54301"/>
    <w:pPr>
      <w:spacing w:before="720" w:after="480"/>
      <w:jc w:val="center"/>
    </w:pPr>
    <w:rPr>
      <w:caps/>
      <w:sz w:val="28"/>
      <w:szCs w:val="28"/>
    </w:rPr>
  </w:style>
  <w:style w:type="character" w:styleId="Hyperlink">
    <w:name w:val="Hyperlink"/>
    <w:basedOn w:val="Standardskrifttypeiafsnit"/>
    <w:uiPriority w:val="99"/>
    <w:rsid w:val="00F04EE7"/>
    <w:rPr>
      <w:rFonts w:cs="Times New Roman"/>
      <w:color w:val="0000FF"/>
      <w:u w:val="single"/>
    </w:rPr>
  </w:style>
  <w:style w:type="paragraph" w:customStyle="1" w:styleId="Indrykketbrdtekst">
    <w:name w:val="Indrykket brødtekst"/>
    <w:basedOn w:val="Normal"/>
    <w:uiPriority w:val="99"/>
    <w:rsid w:val="00927C0C"/>
    <w:pPr>
      <w:ind w:left="709"/>
    </w:pPr>
  </w:style>
  <w:style w:type="paragraph" w:customStyle="1" w:styleId="Brevoplysninger">
    <w:name w:val="Brevoplysninger"/>
    <w:basedOn w:val="Normal"/>
    <w:uiPriority w:val="99"/>
    <w:rsid w:val="00484B0A"/>
    <w:pPr>
      <w:framePr w:w="4536" w:hSpace="142" w:vSpace="142" w:wrap="notBeside" w:vAnchor="page" w:hAnchor="margin" w:xAlign="right" w:y="4707"/>
      <w:tabs>
        <w:tab w:val="left" w:pos="624"/>
      </w:tabs>
      <w:ind w:left="624" w:hanging="624"/>
      <w:jc w:val="right"/>
    </w:pPr>
    <w:rPr>
      <w:spacing w:val="0"/>
    </w:rPr>
  </w:style>
  <w:style w:type="paragraph" w:customStyle="1" w:styleId="Medvenlighilsen">
    <w:name w:val="Med venlig hilsen"/>
    <w:basedOn w:val="Normal"/>
    <w:uiPriority w:val="99"/>
    <w:rsid w:val="00E119D6"/>
    <w:pPr>
      <w:jc w:val="center"/>
    </w:pPr>
  </w:style>
  <w:style w:type="paragraph" w:styleId="Indholdsfortegnelse2">
    <w:name w:val="toc 2"/>
    <w:basedOn w:val="Normal"/>
    <w:next w:val="Normal"/>
    <w:autoRedefine/>
    <w:uiPriority w:val="9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styleId="Indholdsfortegnelse3">
    <w:name w:val="toc 3"/>
    <w:basedOn w:val="Normal"/>
    <w:next w:val="Normal"/>
    <w:autoRedefine/>
    <w:uiPriority w:val="99"/>
    <w:rsid w:val="003D503B"/>
    <w:pPr>
      <w:tabs>
        <w:tab w:val="clear" w:pos="1134"/>
        <w:tab w:val="clear" w:pos="2268"/>
        <w:tab w:val="clear" w:pos="3402"/>
        <w:tab w:val="clear" w:pos="4536"/>
        <w:tab w:val="clear" w:pos="5670"/>
        <w:tab w:val="left" w:pos="1418"/>
        <w:tab w:val="right" w:leader="dot" w:pos="9072"/>
      </w:tabs>
      <w:ind w:left="1418" w:hanging="851"/>
    </w:pPr>
  </w:style>
  <w:style w:type="paragraph" w:customStyle="1" w:styleId="Logotop">
    <w:name w:val="Logo top"/>
    <w:basedOn w:val="Normal"/>
    <w:uiPriority w:val="99"/>
    <w:rsid w:val="00C201CD"/>
    <w:pPr>
      <w:framePr w:w="3686" w:wrap="around" w:vAnchor="page" w:hAnchor="page" w:x="7485" w:y="568"/>
      <w:spacing w:line="360" w:lineRule="auto"/>
    </w:pPr>
    <w:rPr>
      <w:spacing w:val="0"/>
      <w:sz w:val="20"/>
    </w:rPr>
  </w:style>
  <w:style w:type="paragraph" w:styleId="Indholdsfortegnelse4">
    <w:name w:val="toc 4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570"/>
    </w:pPr>
  </w:style>
  <w:style w:type="paragraph" w:styleId="Indholdsfortegnelse5">
    <w:name w:val="toc 5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760"/>
    </w:pPr>
  </w:style>
  <w:style w:type="paragraph" w:styleId="Indholdsfortegnelse6">
    <w:name w:val="toc 6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950"/>
    </w:pPr>
  </w:style>
  <w:style w:type="paragraph" w:styleId="Indholdsfortegnelse7">
    <w:name w:val="toc 7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140"/>
    </w:pPr>
  </w:style>
  <w:style w:type="paragraph" w:styleId="Indholdsfortegnelse8">
    <w:name w:val="toc 8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330"/>
    </w:pPr>
  </w:style>
  <w:style w:type="paragraph" w:styleId="Indholdsfortegnelse9">
    <w:name w:val="toc 9"/>
    <w:basedOn w:val="Normal"/>
    <w:next w:val="Normal"/>
    <w:autoRedefine/>
    <w:uiPriority w:val="99"/>
    <w:rsid w:val="003561CB"/>
    <w:pPr>
      <w:tabs>
        <w:tab w:val="clear" w:pos="1134"/>
        <w:tab w:val="clear" w:pos="2268"/>
        <w:tab w:val="clear" w:pos="3402"/>
        <w:tab w:val="clear" w:pos="4536"/>
        <w:tab w:val="clear" w:pos="5670"/>
      </w:tabs>
      <w:ind w:left="1520"/>
    </w:pPr>
  </w:style>
  <w:style w:type="paragraph" w:styleId="Markeringsbobletekst">
    <w:name w:val="Balloon Text"/>
    <w:basedOn w:val="Normal"/>
    <w:link w:val="MarkeringsbobletekstTegn"/>
    <w:uiPriority w:val="99"/>
    <w:rsid w:val="005D1B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locked/>
    <w:rsid w:val="005D1B25"/>
    <w:rPr>
      <w:rFonts w:ascii="Tahoma" w:hAnsi="Tahoma" w:cs="Tahoma"/>
      <w:spacing w:val="6"/>
      <w:sz w:val="16"/>
      <w:szCs w:val="16"/>
    </w:rPr>
  </w:style>
  <w:style w:type="paragraph" w:customStyle="1" w:styleId="Standardoverskrift">
    <w:name w:val="Standardoverskrift"/>
    <w:basedOn w:val="Normal"/>
    <w:next w:val="Normal"/>
    <w:uiPriority w:val="99"/>
    <w:rsid w:val="00C874D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line="360" w:lineRule="auto"/>
    </w:pPr>
    <w:rPr>
      <w:b/>
      <w:smallCaps/>
      <w:sz w:val="22"/>
    </w:rPr>
  </w:style>
  <w:style w:type="paragraph" w:customStyle="1" w:styleId="Bilagstitel">
    <w:name w:val="Bilagstitel"/>
    <w:basedOn w:val="Titel"/>
    <w:next w:val="Normal"/>
    <w:uiPriority w:val="99"/>
    <w:rsid w:val="00C874D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40" w:line="360" w:lineRule="auto"/>
      <w:jc w:val="left"/>
    </w:pPr>
    <w:rPr>
      <w:rFonts w:ascii="Verdana" w:hAnsi="Verdana" w:cs="Times New Roman"/>
      <w:smallCaps/>
      <w:sz w:val="22"/>
    </w:rPr>
  </w:style>
  <w:style w:type="paragraph" w:styleId="Titel">
    <w:name w:val="Title"/>
    <w:basedOn w:val="Normal"/>
    <w:link w:val="TitelTegn"/>
    <w:uiPriority w:val="99"/>
    <w:qFormat/>
    <w:locked/>
    <w:rsid w:val="00C874D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FF61DE"/>
    <w:rPr>
      <w:rFonts w:ascii="Cambria" w:hAnsi="Cambria" w:cs="Times New Roman"/>
      <w:b/>
      <w:bCs/>
      <w:spacing w:val="6"/>
      <w:kern w:val="28"/>
      <w:sz w:val="32"/>
      <w:szCs w:val="32"/>
    </w:rPr>
  </w:style>
  <w:style w:type="table" w:styleId="Tabel-Gitter">
    <w:name w:val="Table Grid"/>
    <w:basedOn w:val="Tabel-Normal"/>
    <w:locked/>
    <w:rsid w:val="00F03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k">
    <w:name w:val="Strong"/>
    <w:basedOn w:val="Standardskrifttypeiafsnit"/>
    <w:qFormat/>
    <w:locked/>
    <w:rsid w:val="00F03E99"/>
    <w:rPr>
      <w:b/>
      <w:bCs/>
    </w:rPr>
  </w:style>
  <w:style w:type="character" w:customStyle="1" w:styleId="baec5a81-e4d6-4674-97f3-e9220f0136c1">
    <w:name w:val="baec5a81-e4d6-4674-97f3-e9220f0136c1"/>
    <w:basedOn w:val="Standardskrifttypeiafsnit"/>
    <w:rsid w:val="00F03E99"/>
  </w:style>
  <w:style w:type="character" w:customStyle="1" w:styleId="street-address">
    <w:name w:val="street-address"/>
    <w:basedOn w:val="Standardskrifttypeiafsnit"/>
    <w:rsid w:val="00F03E99"/>
  </w:style>
  <w:style w:type="character" w:customStyle="1" w:styleId="postal-code">
    <w:name w:val="postal-code"/>
    <w:basedOn w:val="Standardskrifttypeiafsnit"/>
    <w:rsid w:val="008B3979"/>
  </w:style>
  <w:style w:type="paragraph" w:styleId="Ingenafstand">
    <w:name w:val="No Spacing"/>
    <w:link w:val="IngenafstandTegn"/>
    <w:uiPriority w:val="1"/>
    <w:qFormat/>
    <w:rsid w:val="00FD7EE2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D7EE2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\skabelon\Notat%20-%20DK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 - DK logo</Template>
  <TotalTime>0</TotalTime>
  <Pages>4</Pages>
  <Words>556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Bilag 6 - Kundens deltagelse</vt:lpstr>
    </vt:vector>
  </TitlesOfParts>
  <Company>Vordingborg Kommune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6 - Kundens deltagelse</dc:title>
  <dc:subject>Udbud på løsninger til administrativ styring i Vordingborg Kommune 2011</dc:subject>
  <dc:creator>Janne Wellendorf</dc:creator>
  <cp:lastModifiedBy>Monica Lumbye Aagaard Handberg</cp:lastModifiedBy>
  <cp:revision>2</cp:revision>
  <cp:lastPrinted>2011-03-21T06:58:00Z</cp:lastPrinted>
  <dcterms:created xsi:type="dcterms:W3CDTF">2015-12-07T10:00:00Z</dcterms:created>
  <dcterms:modified xsi:type="dcterms:W3CDTF">2015-12-07T10:00:00Z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Navn">
    <vt:lpwstr>X:\Unik\Advosys 4\Advosys\DOKUMENT\HB\300\25628\100_43.DOCX</vt:lpwstr>
  </property>
  <property fmtid="{D5CDD505-2E9C-101B-9397-08002B2CF9AE}" pid="3" name="FlereParter">
    <vt:lpwstr>0</vt:lpwstr>
  </property>
  <property fmtid="{D5CDD505-2E9C-101B-9397-08002B2CF9AE}" pid="4" name="FaxMakNr">
    <vt:lpwstr>[Fax: ]</vt:lpwstr>
  </property>
  <property fmtid="{D5CDD505-2E9C-101B-9397-08002B2CF9AE}" pid="5" name="EmailAdresse">
    <vt:lpwstr/>
  </property>
  <property fmtid="{D5CDD505-2E9C-101B-9397-08002B2CF9AE}" pid="6" name="Stamnr1">
    <vt:lpwstr>390</vt:lpwstr>
  </property>
  <property fmtid="{D5CDD505-2E9C-101B-9397-08002B2CF9AE}" pid="7" name="AntalMails">
    <vt:lpwstr>0</vt:lpwstr>
  </property>
</Properties>
</file>