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CD" w:rsidRDefault="00C201CD" w:rsidP="00FC5BD4">
      <w:pPr>
        <w:spacing w:line="360" w:lineRule="auto"/>
      </w:pPr>
      <w:bookmarkStart w:id="0" w:name="_GoBack"/>
      <w:bookmarkEnd w:id="0"/>
    </w:p>
    <w:p w:rsidR="00C201CD" w:rsidRDefault="00C201CD" w:rsidP="00FC5BD4">
      <w:pPr>
        <w:spacing w:line="360" w:lineRule="auto"/>
      </w:pPr>
    </w:p>
    <w:p w:rsidR="005019AC" w:rsidRPr="000C4878" w:rsidRDefault="00FC5BD4" w:rsidP="00FC5BD4">
      <w:pPr>
        <w:pStyle w:val="Dokumenttitel"/>
        <w:spacing w:before="0" w:line="360" w:lineRule="auto"/>
      </w:pPr>
      <w:r w:rsidRPr="00FC5BD4">
        <w:rPr>
          <w:sz w:val="40"/>
          <w:szCs w:val="40"/>
        </w:rPr>
        <w:br/>
      </w:r>
      <w:r>
        <w:br/>
      </w:r>
      <w:r w:rsidR="006865E3">
        <w:t xml:space="preserve">bilag </w:t>
      </w:r>
      <w:r w:rsidR="003D438D">
        <w:t>5</w:t>
      </w:r>
      <w:r w:rsidR="006865E3">
        <w:t xml:space="preserve"> </w:t>
      </w:r>
      <w:r w:rsidR="00B56F01">
        <w:t>–</w:t>
      </w:r>
      <w:r w:rsidR="006865E3">
        <w:t xml:space="preserve"> </w:t>
      </w:r>
      <w:r w:rsidR="003D438D">
        <w:t>priser og betalingsplan</w:t>
      </w:r>
    </w:p>
    <w:p w:rsidR="004B16AD" w:rsidRPr="000C4878" w:rsidRDefault="004B16AD" w:rsidP="00FC5BD4">
      <w:pPr>
        <w:pStyle w:val="Dokumenttitel"/>
        <w:spacing w:line="360" w:lineRule="auto"/>
        <w:jc w:val="left"/>
      </w:pPr>
      <w:r w:rsidRPr="000C4878">
        <w:t>Indhold</w:t>
      </w:r>
    </w:p>
    <w:p w:rsidR="00BA15B5" w:rsidRPr="00BA15B5" w:rsidRDefault="00283CD9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r w:rsidRPr="00BA15B5">
        <w:rPr>
          <w:rFonts w:eastAsia="Times New Roman"/>
          <w:caps/>
        </w:rPr>
        <w:fldChar w:fldCharType="begin"/>
      </w:r>
      <w:r w:rsidR="003561CB" w:rsidRPr="00BA15B5">
        <w:rPr>
          <w:rFonts w:eastAsia="Times New Roman"/>
          <w:caps/>
        </w:rPr>
        <w:instrText xml:space="preserve"> TOC \o "1-3" \h \z \u </w:instrText>
      </w:r>
      <w:r w:rsidRPr="00BA15B5">
        <w:rPr>
          <w:rFonts w:eastAsia="Times New Roman"/>
          <w:caps/>
        </w:rPr>
        <w:fldChar w:fldCharType="separate"/>
      </w:r>
      <w:hyperlink w:anchor="_Toc294126468" w:history="1">
        <w:r w:rsidR="00BA15B5" w:rsidRPr="00BA15B5">
          <w:rPr>
            <w:rStyle w:val="Hyperlink"/>
            <w:caps/>
            <w:noProof/>
          </w:rPr>
          <w:t>1.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Bilagsvejledning</w:t>
        </w:r>
        <w:r w:rsidR="00BA15B5" w:rsidRPr="00BA15B5">
          <w:rPr>
            <w:caps/>
            <w:noProof/>
            <w:webHidden/>
          </w:rPr>
          <w:tab/>
        </w:r>
        <w:r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_Toc294126468 \h </w:instrText>
        </w:r>
        <w:r w:rsidRPr="00BA15B5">
          <w:rPr>
            <w:caps/>
            <w:noProof/>
            <w:webHidden/>
          </w:rPr>
        </w:r>
        <w:r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2</w:t>
        </w:r>
        <w:r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69" w:history="1">
        <w:r w:rsidR="00BA15B5" w:rsidRPr="00BA15B5">
          <w:rPr>
            <w:rStyle w:val="Hyperlink"/>
            <w:caps/>
            <w:noProof/>
          </w:rPr>
          <w:t>2.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Vederlag for afklaringsfasen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_Toc294126469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3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0" w:history="1">
        <w:r w:rsidR="00BA15B5" w:rsidRPr="00BA15B5">
          <w:rPr>
            <w:rStyle w:val="Hyperlink"/>
            <w:caps/>
            <w:noProof/>
          </w:rPr>
          <w:t>3.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Udtrædelsesvederlag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_Toc294126470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3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1" w:history="1">
        <w:r w:rsidR="00BA15B5" w:rsidRPr="00BA15B5">
          <w:rPr>
            <w:rStyle w:val="Hyperlink"/>
            <w:caps/>
            <w:noProof/>
          </w:rPr>
          <w:t>4.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Etableringsvederlag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_Toc294126471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3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2" w:history="1">
        <w:r w:rsidR="00BA15B5" w:rsidRPr="00BA15B5">
          <w:rPr>
            <w:rStyle w:val="Hyperlink"/>
            <w:caps/>
            <w:noProof/>
          </w:rPr>
          <w:t>5.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Driftsvederlaget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_Toc294126472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4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3" w:history="1">
        <w:r w:rsidR="00BA15B5" w:rsidRPr="00BA15B5">
          <w:rPr>
            <w:rStyle w:val="Hyperlink"/>
            <w:caps/>
            <w:noProof/>
          </w:rPr>
          <w:t>6.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Timepriser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_Toc294126473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4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4" w:history="1">
        <w:r w:rsidR="00BA15B5" w:rsidRPr="00BA15B5">
          <w:rPr>
            <w:rStyle w:val="Hyperlink"/>
            <w:caps/>
            <w:noProof/>
          </w:rPr>
          <w:t>7.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Regulering af driftsvederlag og timepriser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_Toc294126474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5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5" w:history="1">
        <w:r w:rsidR="00BA15B5" w:rsidRPr="00BA15B5">
          <w:rPr>
            <w:rStyle w:val="Hyperlink"/>
            <w:caps/>
            <w:noProof/>
          </w:rPr>
          <w:t>8.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Priser for tilknyttede ydelser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_Toc294126475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5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6" w:history="1">
        <w:r w:rsidR="00BA15B5" w:rsidRPr="00BA15B5">
          <w:rPr>
            <w:rStyle w:val="Hyperlink"/>
            <w:caps/>
            <w:noProof/>
          </w:rPr>
          <w:t>9.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Ændring i driftsydelser / brug af løsningerne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_Toc294126476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5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7" w:history="1">
        <w:r w:rsidR="00BA15B5" w:rsidRPr="00BA15B5">
          <w:rPr>
            <w:rStyle w:val="Hyperlink"/>
            <w:caps/>
            <w:noProof/>
          </w:rPr>
          <w:t>10.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Priser for optioner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_Toc294126477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6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8" w:history="1">
        <w:r w:rsidR="00BA15B5" w:rsidRPr="00BA15B5">
          <w:rPr>
            <w:rStyle w:val="Hyperlink"/>
            <w:caps/>
            <w:noProof/>
          </w:rPr>
          <w:t>11.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Betalingsplan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_Toc294126478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6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BA15B5" w:rsidRPr="00BA15B5" w:rsidRDefault="008147AD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4126479" w:history="1">
        <w:r w:rsidR="00BA15B5" w:rsidRPr="00BA15B5">
          <w:rPr>
            <w:rStyle w:val="Hyperlink"/>
            <w:caps/>
            <w:noProof/>
          </w:rPr>
          <w:t>12.</w:t>
        </w:r>
        <w:r w:rsidR="00BA15B5" w:rsidRPr="00BA15B5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BA15B5" w:rsidRPr="00BA15B5">
          <w:rPr>
            <w:rStyle w:val="Hyperlink"/>
            <w:caps/>
            <w:noProof/>
          </w:rPr>
          <w:t>Krav til faktura</w:t>
        </w:r>
        <w:r w:rsidR="00BA15B5" w:rsidRPr="00BA15B5">
          <w:rPr>
            <w:caps/>
            <w:noProof/>
            <w:webHidden/>
          </w:rPr>
          <w:tab/>
        </w:r>
        <w:r w:rsidR="00283CD9" w:rsidRPr="00BA15B5">
          <w:rPr>
            <w:caps/>
            <w:noProof/>
            <w:webHidden/>
          </w:rPr>
          <w:fldChar w:fldCharType="begin"/>
        </w:r>
        <w:r w:rsidR="00BA15B5" w:rsidRPr="00BA15B5">
          <w:rPr>
            <w:caps/>
            <w:noProof/>
            <w:webHidden/>
          </w:rPr>
          <w:instrText xml:space="preserve"> PAGEREF _Toc294126479 \h </w:instrText>
        </w:r>
        <w:r w:rsidR="00283CD9" w:rsidRPr="00BA15B5">
          <w:rPr>
            <w:caps/>
            <w:noProof/>
            <w:webHidden/>
          </w:rPr>
        </w:r>
        <w:r w:rsidR="00283CD9" w:rsidRPr="00BA15B5">
          <w:rPr>
            <w:caps/>
            <w:noProof/>
            <w:webHidden/>
          </w:rPr>
          <w:fldChar w:fldCharType="separate"/>
        </w:r>
        <w:r w:rsidR="00BA15B5" w:rsidRPr="00BA15B5">
          <w:rPr>
            <w:caps/>
            <w:noProof/>
            <w:webHidden/>
          </w:rPr>
          <w:t>7</w:t>
        </w:r>
        <w:r w:rsidR="00283CD9" w:rsidRPr="00BA15B5">
          <w:rPr>
            <w:caps/>
            <w:noProof/>
            <w:webHidden/>
          </w:rPr>
          <w:fldChar w:fldCharType="end"/>
        </w:r>
      </w:hyperlink>
    </w:p>
    <w:p w:rsidR="00C27F34" w:rsidRPr="00BA15B5" w:rsidRDefault="00283CD9" w:rsidP="0096194E">
      <w:pPr>
        <w:pStyle w:val="Indholdsfortegnelse1"/>
        <w:tabs>
          <w:tab w:val="left" w:pos="1418"/>
        </w:tabs>
        <w:rPr>
          <w:caps/>
        </w:rPr>
      </w:pPr>
      <w:r w:rsidRPr="00BA15B5">
        <w:rPr>
          <w:rFonts w:eastAsia="Times New Roman"/>
          <w:caps/>
        </w:rPr>
        <w:fldChar w:fldCharType="end"/>
      </w:r>
    </w:p>
    <w:p w:rsidR="00BF552C" w:rsidRPr="00C441DD" w:rsidRDefault="00C27F34" w:rsidP="00C441DD">
      <w:pPr>
        <w:pStyle w:val="Overskrift1"/>
      </w:pPr>
      <w:r w:rsidRPr="000C4878">
        <w:br w:type="page"/>
      </w:r>
      <w:bookmarkStart w:id="1" w:name="_Toc294126468"/>
      <w:r w:rsidR="006865E3" w:rsidRPr="00C441DD">
        <w:lastRenderedPageBreak/>
        <w:t>Bilagsvejledning</w:t>
      </w:r>
      <w:bookmarkEnd w:id="1"/>
    </w:p>
    <w:p w:rsidR="00296295" w:rsidRPr="00BF552C" w:rsidRDefault="00BF552C" w:rsidP="00BF552C">
      <w:pPr>
        <w:spacing w:after="120"/>
        <w:rPr>
          <w:i/>
          <w:szCs w:val="19"/>
        </w:rPr>
      </w:pPr>
      <w:r w:rsidRPr="0014230E">
        <w:rPr>
          <w:i/>
          <w:szCs w:val="19"/>
          <w:highlight w:val="lightGray"/>
        </w:rPr>
        <w:t>[BILAGET SKAL UDFYLDES / SUPPLERES AF LEVERANDØREN]</w:t>
      </w:r>
    </w:p>
    <w:p w:rsidR="00296295" w:rsidRPr="00504DA3" w:rsidRDefault="00296295" w:rsidP="00626C95">
      <w:pPr>
        <w:spacing w:before="120" w:after="120"/>
      </w:pPr>
      <w:r>
        <w:t>P</w:t>
      </w:r>
      <w:r w:rsidRPr="00504DA3">
        <w:t>riser</w:t>
      </w:r>
      <w:r>
        <w:t>ne</w:t>
      </w:r>
      <w:r w:rsidRPr="00504DA3">
        <w:t xml:space="preserve"> skal omfatte </w:t>
      </w:r>
      <w:r w:rsidR="00835155">
        <w:t>leverandørens</w:t>
      </w:r>
      <w:r w:rsidRPr="00504DA3">
        <w:t xml:space="preserve"> vederlag for samtlige de af kontrakten omfattede leverancer, ydelser og snitflader. </w:t>
      </w:r>
    </w:p>
    <w:p w:rsidR="00296295" w:rsidRPr="0018079D" w:rsidRDefault="00BF552C" w:rsidP="00626C95">
      <w:pPr>
        <w:spacing w:before="120" w:after="120"/>
      </w:pPr>
      <w:r>
        <w:t>Leverandørens</w:t>
      </w:r>
      <w:r w:rsidR="00296295" w:rsidRPr="0018079D">
        <w:t xml:space="preserve"> pristilbud skal afgives med udgangspunkt i det nuværende antal bru</w:t>
      </w:r>
      <w:r w:rsidR="00296295">
        <w:t>gere, jf. bilag 2</w:t>
      </w:r>
      <w:r w:rsidR="00DD633D">
        <w:t>., samt et ikke begrænset antal åbne / aktive dialoger.</w:t>
      </w:r>
    </w:p>
    <w:p w:rsidR="00296295" w:rsidRDefault="00296295" w:rsidP="00626C95">
      <w:pPr>
        <w:spacing w:before="120" w:after="120"/>
      </w:pPr>
      <w:r w:rsidRPr="0018079D">
        <w:t xml:space="preserve">Kunden ønsker som udgangspunkt en fast pris på brugen af </w:t>
      </w:r>
      <w:r w:rsidR="001E34D6">
        <w:t>løsning</w:t>
      </w:r>
      <w:r w:rsidRPr="0018079D">
        <w:t xml:space="preserve">erne uanset ændret brug. Kan </w:t>
      </w:r>
      <w:r w:rsidR="00835155">
        <w:t>der</w:t>
      </w:r>
      <w:r w:rsidRPr="0018079D">
        <w:t xml:space="preserve"> ikke tilbyde</w:t>
      </w:r>
      <w:r w:rsidR="00835155">
        <w:t>s</w:t>
      </w:r>
      <w:r w:rsidRPr="0018079D">
        <w:t xml:space="preserve"> en fast pris, skal </w:t>
      </w:r>
      <w:r w:rsidR="00835155">
        <w:t>leverandøren</w:t>
      </w:r>
      <w:r w:rsidRPr="0018079D">
        <w:t xml:space="preserve"> angive hvordan prisen varierer som følge af ændret brug.</w:t>
      </w:r>
    </w:p>
    <w:p w:rsidR="000A48C2" w:rsidRDefault="00296295" w:rsidP="00626C95">
      <w:pPr>
        <w:spacing w:before="120" w:after="120"/>
      </w:pPr>
      <w:r w:rsidRPr="00935CDA">
        <w:t>For</w:t>
      </w:r>
      <w:r w:rsidR="00DD633D">
        <w:t>.</w:t>
      </w:r>
      <w:r w:rsidRPr="00935CDA">
        <w:t xml:space="preserve"> tilknyttede ydelsers vedkommende skal der anføres pris pr. </w:t>
      </w:r>
      <w:r>
        <w:t>y</w:t>
      </w:r>
      <w:r w:rsidRPr="00935CDA">
        <w:t>delse.</w:t>
      </w:r>
      <w:r w:rsidR="000A48C2">
        <w:t xml:space="preserve"> </w:t>
      </w:r>
    </w:p>
    <w:p w:rsidR="00296295" w:rsidRDefault="00DD633D" w:rsidP="00626C95">
      <w:pPr>
        <w:spacing w:before="120" w:after="120"/>
      </w:pPr>
      <w:r>
        <w:t>Evt. o</w:t>
      </w:r>
      <w:r w:rsidR="00296295" w:rsidRPr="00383137">
        <w:t>ptioner skal prissættes særskilt</w:t>
      </w:r>
      <w:r w:rsidR="00355D3E">
        <w:t xml:space="preserve"> </w:t>
      </w:r>
      <w:r w:rsidR="00C45DE6">
        <w:t>samt</w:t>
      </w:r>
      <w:r w:rsidR="00164E61">
        <w:t xml:space="preserve"> </w:t>
      </w:r>
      <w:r w:rsidR="00355D3E" w:rsidRPr="006840B7">
        <w:t>angi</w:t>
      </w:r>
      <w:r w:rsidR="00355D3E">
        <w:t>ves som fast vederlag pr. måned</w:t>
      </w:r>
      <w:r w:rsidR="003133C3">
        <w:t>, hvor det er relevant</w:t>
      </w:r>
      <w:r w:rsidR="00296295" w:rsidRPr="00383137">
        <w:t>. Dette gælder dog ikke optionen på forlæn</w:t>
      </w:r>
      <w:r w:rsidR="00296295" w:rsidRPr="00C04DFB">
        <w:t>gelse af kontrakten, da forlængelsen sker på uændrede vilkår.</w:t>
      </w:r>
      <w:r w:rsidR="00296295">
        <w:t xml:space="preserve"> </w:t>
      </w:r>
    </w:p>
    <w:p w:rsidR="00355D3E" w:rsidRDefault="008D23BE" w:rsidP="00626C95">
      <w:pPr>
        <w:spacing w:before="120" w:after="120"/>
      </w:pPr>
      <w:r>
        <w:t>Ændringer i driftsydelser / brug af løsninger, herunder ændring af antallet af bruger</w:t>
      </w:r>
      <w:r w:rsidR="00DD633D">
        <w:t>e</w:t>
      </w:r>
      <w:r>
        <w:t>, kapacitet eller andre elementer i løsningerne jf. kontraktens 10.</w:t>
      </w:r>
      <w:r w:rsidR="000E1206">
        <w:t>7</w:t>
      </w:r>
      <w:r>
        <w:t>.2 skal anføres.</w:t>
      </w:r>
    </w:p>
    <w:p w:rsidR="00296295" w:rsidRDefault="00355D3E" w:rsidP="00626C95">
      <w:pPr>
        <w:spacing w:before="120" w:after="120"/>
      </w:pPr>
      <w:r>
        <w:t xml:space="preserve">Bilaget omfatter udover </w:t>
      </w:r>
      <w:r w:rsidR="00F53D08">
        <w:t>leverandør</w:t>
      </w:r>
      <w:r>
        <w:t>s pristilbud, kundens krav til betalingsplan samt krav til faktura.</w:t>
      </w:r>
    </w:p>
    <w:p w:rsidR="00296295" w:rsidRDefault="00296295" w:rsidP="00626C95">
      <w:pPr>
        <w:spacing w:before="120" w:after="120"/>
      </w:pPr>
      <w:r w:rsidRPr="00DD2F63">
        <w:t xml:space="preserve">Alle beløb </w:t>
      </w:r>
      <w:r>
        <w:t>skal angives i danske kroner eksklusive</w:t>
      </w:r>
      <w:r w:rsidRPr="00DD2F63">
        <w:t xml:space="preserve"> moms.</w:t>
      </w:r>
    </w:p>
    <w:p w:rsidR="00296295" w:rsidRDefault="00296295" w:rsidP="00FC5BD4">
      <w:pPr>
        <w:pStyle w:val="Indrykketbrdtekst"/>
        <w:spacing w:line="360" w:lineRule="auto"/>
        <w:rPr>
          <w:u w:val="single"/>
        </w:rPr>
      </w:pPr>
    </w:p>
    <w:p w:rsidR="00296295" w:rsidRDefault="00296295" w:rsidP="00FC5BD4">
      <w:pPr>
        <w:pStyle w:val="Indrykketbrdtekst"/>
        <w:spacing w:line="360" w:lineRule="auto"/>
        <w:rPr>
          <w:u w:val="single"/>
        </w:rPr>
      </w:pPr>
    </w:p>
    <w:p w:rsidR="006865E3" w:rsidRDefault="006865E3" w:rsidP="00FC5BD4">
      <w:pPr>
        <w:pStyle w:val="Indrykketbrdtekst"/>
        <w:spacing w:line="360" w:lineRule="auto"/>
      </w:pPr>
    </w:p>
    <w:p w:rsidR="00355D3E" w:rsidRDefault="00355D3E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line="240" w:lineRule="auto"/>
        <w:jc w:val="left"/>
        <w:rPr>
          <w:b/>
          <w:kern w:val="28"/>
          <w:sz w:val="22"/>
          <w:szCs w:val="22"/>
        </w:rPr>
      </w:pPr>
      <w:bookmarkStart w:id="2" w:name="_Toc116713193"/>
      <w:bookmarkStart w:id="3" w:name="_Toc117307047"/>
      <w:bookmarkStart w:id="4" w:name="_Toc149736048"/>
      <w:bookmarkStart w:id="5" w:name="_Toc149736887"/>
      <w:bookmarkStart w:id="6" w:name="_Toc9397369"/>
      <w:r>
        <w:rPr>
          <w:sz w:val="22"/>
          <w:szCs w:val="22"/>
        </w:rPr>
        <w:br w:type="page"/>
      </w:r>
    </w:p>
    <w:p w:rsidR="00E657EF" w:rsidRPr="00FC5BD4" w:rsidRDefault="005E4267" w:rsidP="00FC5BD4">
      <w:pPr>
        <w:pStyle w:val="Overskrift1"/>
        <w:spacing w:before="360" w:line="360" w:lineRule="auto"/>
        <w:rPr>
          <w:szCs w:val="22"/>
        </w:rPr>
      </w:pPr>
      <w:bookmarkStart w:id="7" w:name="_Toc294126469"/>
      <w:bookmarkEnd w:id="2"/>
      <w:bookmarkEnd w:id="3"/>
      <w:bookmarkEnd w:id="4"/>
      <w:bookmarkEnd w:id="5"/>
      <w:r>
        <w:rPr>
          <w:szCs w:val="22"/>
        </w:rPr>
        <w:lastRenderedPageBreak/>
        <w:t>Vederlag for afklaringsfasen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60"/>
      </w:tblGrid>
      <w:tr w:rsidR="008163CB" w:rsidRPr="00FE02B3" w:rsidTr="00FE02B3">
        <w:trPr>
          <w:tblHeader/>
        </w:trPr>
        <w:tc>
          <w:tcPr>
            <w:tcW w:w="5637" w:type="dxa"/>
            <w:shd w:val="clear" w:color="auto" w:fill="auto"/>
          </w:tcPr>
          <w:p w:rsidR="008163CB" w:rsidRPr="00B94C1A" w:rsidRDefault="008163CB" w:rsidP="00FE02B3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>Vederlag for afklaringsfasen</w:t>
            </w:r>
          </w:p>
        </w:tc>
        <w:tc>
          <w:tcPr>
            <w:tcW w:w="3260" w:type="dxa"/>
            <w:shd w:val="clear" w:color="auto" w:fill="auto"/>
          </w:tcPr>
          <w:p w:rsidR="008163CB" w:rsidRPr="00B94C1A" w:rsidRDefault="008163CB" w:rsidP="00FE02B3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 xml:space="preserve">Kr. </w:t>
            </w:r>
          </w:p>
        </w:tc>
      </w:tr>
      <w:tr w:rsidR="008163CB" w:rsidRPr="00FE02B3" w:rsidTr="00FE02B3">
        <w:tc>
          <w:tcPr>
            <w:tcW w:w="5637" w:type="dxa"/>
            <w:shd w:val="clear" w:color="auto" w:fill="auto"/>
            <w:vAlign w:val="center"/>
          </w:tcPr>
          <w:p w:rsidR="00CF2962" w:rsidRPr="00FE02B3" w:rsidRDefault="00CF2962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  <w:p w:rsidR="008163CB" w:rsidRPr="00FE02B3" w:rsidRDefault="008163CB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63CB" w:rsidRPr="00FE02B3" w:rsidRDefault="00CF2962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</w:tc>
      </w:tr>
    </w:tbl>
    <w:p w:rsidR="008163CB" w:rsidRDefault="008163CB" w:rsidP="00FC5BD4">
      <w:pPr>
        <w:pStyle w:val="Indrykketbrdtekst"/>
        <w:spacing w:line="360" w:lineRule="auto"/>
      </w:pPr>
    </w:p>
    <w:p w:rsidR="00976888" w:rsidRDefault="00976888" w:rsidP="00FC5BD4">
      <w:pPr>
        <w:pStyle w:val="Overskrift1"/>
        <w:spacing w:before="360" w:line="360" w:lineRule="auto"/>
        <w:rPr>
          <w:szCs w:val="22"/>
        </w:rPr>
      </w:pPr>
      <w:bookmarkStart w:id="8" w:name="_Toc294126470"/>
      <w:bookmarkEnd w:id="6"/>
      <w:r w:rsidRPr="00976888">
        <w:rPr>
          <w:szCs w:val="22"/>
        </w:rPr>
        <w:t>Udtrædelsesvederlag</w:t>
      </w:r>
      <w:bookmarkEnd w:id="8"/>
    </w:p>
    <w:p w:rsidR="00976888" w:rsidRPr="00976888" w:rsidRDefault="00976888" w:rsidP="00976888">
      <w:pPr>
        <w:autoSpaceDE w:val="0"/>
        <w:autoSpaceDN w:val="0"/>
        <w:adjustRightInd w:val="0"/>
        <w:spacing w:line="360" w:lineRule="auto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Udtrædelsesvederlag frem til kundens godkendelse af afklaringsfasen.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60"/>
      </w:tblGrid>
      <w:tr w:rsidR="00976888" w:rsidRPr="00FE02B3" w:rsidTr="00DD633D">
        <w:trPr>
          <w:tblHeader/>
        </w:trPr>
        <w:tc>
          <w:tcPr>
            <w:tcW w:w="5637" w:type="dxa"/>
            <w:shd w:val="clear" w:color="auto" w:fill="auto"/>
          </w:tcPr>
          <w:p w:rsidR="00976888" w:rsidRPr="00B94C1A" w:rsidRDefault="00976888" w:rsidP="00DD633D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>
              <w:rPr>
                <w:b/>
                <w:smallCaps/>
                <w:szCs w:val="19"/>
              </w:rPr>
              <w:t>Udtrædelsesvederlag</w:t>
            </w:r>
          </w:p>
        </w:tc>
        <w:tc>
          <w:tcPr>
            <w:tcW w:w="3260" w:type="dxa"/>
            <w:shd w:val="clear" w:color="auto" w:fill="auto"/>
          </w:tcPr>
          <w:p w:rsidR="00976888" w:rsidRPr="00B94C1A" w:rsidRDefault="00976888" w:rsidP="00DD633D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 xml:space="preserve">Kr. </w:t>
            </w:r>
          </w:p>
        </w:tc>
      </w:tr>
      <w:tr w:rsidR="00976888" w:rsidRPr="00FE02B3" w:rsidTr="00DD633D">
        <w:tc>
          <w:tcPr>
            <w:tcW w:w="5637" w:type="dxa"/>
            <w:shd w:val="clear" w:color="auto" w:fill="auto"/>
            <w:vAlign w:val="center"/>
          </w:tcPr>
          <w:p w:rsidR="00976888" w:rsidRPr="00FE02B3" w:rsidRDefault="00976888" w:rsidP="00DD633D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  <w:p w:rsidR="00976888" w:rsidRPr="00FE02B3" w:rsidRDefault="00976888" w:rsidP="00DD633D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6888" w:rsidRPr="00FE02B3" w:rsidRDefault="00976888" w:rsidP="00DD633D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</w:tc>
      </w:tr>
    </w:tbl>
    <w:p w:rsidR="00976888" w:rsidRDefault="00976888" w:rsidP="00976888">
      <w:pPr>
        <w:pStyle w:val="Indrykketbrdtekst"/>
        <w:spacing w:line="360" w:lineRule="auto"/>
      </w:pPr>
    </w:p>
    <w:p w:rsidR="006865E3" w:rsidRDefault="00092F78" w:rsidP="00FC5BD4">
      <w:pPr>
        <w:pStyle w:val="Overskrift1"/>
        <w:spacing w:before="360" w:line="360" w:lineRule="auto"/>
        <w:rPr>
          <w:szCs w:val="22"/>
        </w:rPr>
      </w:pPr>
      <w:bookmarkStart w:id="9" w:name="_Toc294126471"/>
      <w:r>
        <w:rPr>
          <w:szCs w:val="22"/>
        </w:rPr>
        <w:t>Etableringsvederlag</w:t>
      </w:r>
      <w:bookmarkEnd w:id="9"/>
    </w:p>
    <w:p w:rsidR="00092F78" w:rsidRPr="00092F78" w:rsidRDefault="00092F78" w:rsidP="00092F78">
      <w:pPr>
        <w:spacing w:before="120" w:after="120"/>
      </w:pPr>
      <w:r>
        <w:t xml:space="preserve">Leverandørens etableringsvederlag for </w:t>
      </w:r>
      <w:r w:rsidR="00DD633D">
        <w:t>løsningen</w:t>
      </w:r>
      <w:r>
        <w:t xml:space="preserve">, der dækker alle ydelser og aktiviteter frem til og med godkendt </w:t>
      </w:r>
      <w:r w:rsidR="007B1E48">
        <w:t>Funktionsprøve</w:t>
      </w:r>
      <w:r>
        <w:t xml:space="preserve"> for </w:t>
      </w:r>
      <w:r w:rsidR="00DD633D">
        <w:t>løsningen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60"/>
      </w:tblGrid>
      <w:tr w:rsidR="008163CB" w:rsidRPr="00FE02B3" w:rsidTr="00FE02B3">
        <w:trPr>
          <w:tblHeader/>
        </w:trPr>
        <w:tc>
          <w:tcPr>
            <w:tcW w:w="5637" w:type="dxa"/>
            <w:shd w:val="clear" w:color="auto" w:fill="auto"/>
          </w:tcPr>
          <w:p w:rsidR="008163CB" w:rsidRPr="00B94C1A" w:rsidRDefault="00092F78" w:rsidP="00FE02B3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>Etableringsv</w:t>
            </w:r>
            <w:r w:rsidR="008163CB" w:rsidRPr="00B94C1A">
              <w:rPr>
                <w:b/>
                <w:smallCaps/>
                <w:szCs w:val="19"/>
              </w:rPr>
              <w:t xml:space="preserve">ederlag </w:t>
            </w:r>
            <w:r w:rsidR="00D671CB" w:rsidRPr="00B94C1A">
              <w:rPr>
                <w:b/>
                <w:smallCaps/>
                <w:szCs w:val="19"/>
              </w:rPr>
              <w:t xml:space="preserve">frem til og med </w:t>
            </w:r>
            <w:r w:rsidR="008163CB" w:rsidRPr="00B94C1A">
              <w:rPr>
                <w:b/>
                <w:smallCaps/>
                <w:szCs w:val="19"/>
              </w:rPr>
              <w:t>godkendt driftsprøve</w:t>
            </w:r>
          </w:p>
        </w:tc>
        <w:tc>
          <w:tcPr>
            <w:tcW w:w="3260" w:type="dxa"/>
            <w:shd w:val="clear" w:color="auto" w:fill="auto"/>
          </w:tcPr>
          <w:p w:rsidR="008163CB" w:rsidRPr="00B94C1A" w:rsidRDefault="008163CB" w:rsidP="00FE02B3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 xml:space="preserve">Kr. </w:t>
            </w:r>
          </w:p>
        </w:tc>
      </w:tr>
      <w:tr w:rsidR="008163CB" w:rsidRPr="00FE02B3" w:rsidTr="00FE02B3">
        <w:tc>
          <w:tcPr>
            <w:tcW w:w="5637" w:type="dxa"/>
            <w:shd w:val="clear" w:color="auto" w:fill="auto"/>
            <w:vAlign w:val="center"/>
          </w:tcPr>
          <w:p w:rsidR="00CF2962" w:rsidRPr="00FE02B3" w:rsidRDefault="00CF2962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  <w:p w:rsidR="008163CB" w:rsidRPr="00FE02B3" w:rsidRDefault="008163CB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63CB" w:rsidRPr="00FE02B3" w:rsidRDefault="00CF2962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</w:tc>
      </w:tr>
    </w:tbl>
    <w:p w:rsidR="008163CB" w:rsidRDefault="008163CB" w:rsidP="00641ED6">
      <w:pPr>
        <w:pStyle w:val="Indrykketbrdtekst"/>
        <w:spacing w:line="360" w:lineRule="auto"/>
      </w:pPr>
    </w:p>
    <w:p w:rsidR="00835155" w:rsidRDefault="005E4267" w:rsidP="00835155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10" w:name="_Toc294126472"/>
      <w:r>
        <w:rPr>
          <w:szCs w:val="22"/>
        </w:rPr>
        <w:t>Driftsvederlaget</w:t>
      </w:r>
      <w:bookmarkEnd w:id="10"/>
    </w:p>
    <w:p w:rsidR="00835155" w:rsidRPr="00835155" w:rsidRDefault="00835155" w:rsidP="00092F78">
      <w:pPr>
        <w:spacing w:before="120" w:after="120"/>
      </w:pPr>
      <w:r w:rsidRPr="00092F78">
        <w:t>Driftsvederlaget</w:t>
      </w:r>
      <w:r w:rsidR="003E443A">
        <w:t xml:space="preserve"> fra etableringsdagen og</w:t>
      </w:r>
      <w:r w:rsidRPr="00092F78">
        <w:t xml:space="preserve"> for den ordinære kontraktperiode, samt ved forlængelse af kontrakten</w:t>
      </w:r>
      <w:r w:rsidR="003E443A">
        <w:t>,</w:t>
      </w:r>
      <w:r w:rsidRPr="00092F78">
        <w:t xml:space="preserve"> </w:t>
      </w:r>
      <w:r w:rsidR="00092F78" w:rsidRPr="00092F78">
        <w:t>som skal ske på uændrede vilkår jf. kontraktens pkt. 2.2.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60"/>
      </w:tblGrid>
      <w:tr w:rsidR="00577FEA" w:rsidRPr="00B94C1A" w:rsidTr="00FE02B3">
        <w:trPr>
          <w:tblHeader/>
        </w:trPr>
        <w:tc>
          <w:tcPr>
            <w:tcW w:w="5637" w:type="dxa"/>
            <w:shd w:val="clear" w:color="auto" w:fill="auto"/>
          </w:tcPr>
          <w:p w:rsidR="00577FEA" w:rsidRPr="00B94C1A" w:rsidRDefault="00577FEA" w:rsidP="00FE02B3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 xml:space="preserve">Driftsvederlag for brugsret, </w:t>
            </w:r>
            <w:r w:rsidR="000F77C2" w:rsidRPr="00B94C1A">
              <w:rPr>
                <w:b/>
                <w:smallCaps/>
                <w:szCs w:val="19"/>
              </w:rPr>
              <w:t xml:space="preserve">drift og </w:t>
            </w:r>
            <w:r w:rsidRPr="00B94C1A">
              <w:rPr>
                <w:b/>
                <w:smallCaps/>
                <w:szCs w:val="19"/>
              </w:rPr>
              <w:t>vedligeholdelse</w:t>
            </w:r>
            <w:r w:rsidR="000F77C2" w:rsidRPr="00B94C1A">
              <w:rPr>
                <w:b/>
                <w:smallCaps/>
                <w:szCs w:val="19"/>
              </w:rPr>
              <w:t xml:space="preserve"> fra </w:t>
            </w:r>
            <w:r w:rsidR="00246389" w:rsidRPr="00B94C1A">
              <w:rPr>
                <w:b/>
                <w:smallCaps/>
                <w:szCs w:val="19"/>
              </w:rPr>
              <w:t>etableringsdagen</w:t>
            </w:r>
          </w:p>
        </w:tc>
        <w:tc>
          <w:tcPr>
            <w:tcW w:w="3260" w:type="dxa"/>
            <w:shd w:val="clear" w:color="auto" w:fill="auto"/>
          </w:tcPr>
          <w:p w:rsidR="00577FEA" w:rsidRPr="00B94C1A" w:rsidRDefault="00577FEA" w:rsidP="00FE02B3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>Kr. pr. md</w:t>
            </w:r>
            <w:r w:rsidR="00715400" w:rsidRPr="00B94C1A">
              <w:rPr>
                <w:b/>
                <w:smallCaps/>
                <w:szCs w:val="19"/>
              </w:rPr>
              <w:t>r</w:t>
            </w:r>
            <w:r w:rsidRPr="00B94C1A">
              <w:rPr>
                <w:b/>
                <w:smallCaps/>
                <w:szCs w:val="19"/>
              </w:rPr>
              <w:t>.</w:t>
            </w:r>
          </w:p>
        </w:tc>
      </w:tr>
      <w:tr w:rsidR="00577FEA" w:rsidRPr="00FE02B3" w:rsidTr="00FE02B3">
        <w:tc>
          <w:tcPr>
            <w:tcW w:w="5637" w:type="dxa"/>
            <w:shd w:val="clear" w:color="auto" w:fill="auto"/>
            <w:vAlign w:val="center"/>
          </w:tcPr>
          <w:p w:rsidR="00CF2962" w:rsidRPr="00FE02B3" w:rsidRDefault="00CF2962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7FEA" w:rsidRPr="00FE02B3" w:rsidRDefault="00CF2962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</w:tc>
      </w:tr>
    </w:tbl>
    <w:p w:rsidR="002E204D" w:rsidRDefault="005E4267" w:rsidP="002E204D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11" w:name="_Toc294126473"/>
      <w:r>
        <w:rPr>
          <w:szCs w:val="22"/>
        </w:rPr>
        <w:lastRenderedPageBreak/>
        <w:t>Timepriser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60"/>
      </w:tblGrid>
      <w:tr w:rsidR="00577FEA" w:rsidRPr="00FE02B3" w:rsidTr="00FE02B3">
        <w:trPr>
          <w:tblHeader/>
        </w:trPr>
        <w:tc>
          <w:tcPr>
            <w:tcW w:w="5637" w:type="dxa"/>
            <w:shd w:val="clear" w:color="auto" w:fill="auto"/>
          </w:tcPr>
          <w:p w:rsidR="00577FEA" w:rsidRPr="00715400" w:rsidRDefault="00577FEA" w:rsidP="00FE02B3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715400">
              <w:rPr>
                <w:b/>
                <w:smallCaps/>
                <w:szCs w:val="19"/>
              </w:rPr>
              <w:t>Timepriser pr. medarbejderkategori</w:t>
            </w:r>
          </w:p>
        </w:tc>
        <w:tc>
          <w:tcPr>
            <w:tcW w:w="3260" w:type="dxa"/>
            <w:shd w:val="clear" w:color="auto" w:fill="auto"/>
          </w:tcPr>
          <w:p w:rsidR="00577FEA" w:rsidRPr="00715400" w:rsidRDefault="00577FEA" w:rsidP="00FE02B3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715400">
              <w:rPr>
                <w:b/>
                <w:smallCaps/>
                <w:szCs w:val="19"/>
              </w:rPr>
              <w:t>Kr. pr. time</w:t>
            </w:r>
          </w:p>
        </w:tc>
      </w:tr>
      <w:tr w:rsidR="00577FEA" w:rsidRPr="00FE02B3" w:rsidTr="00FE02B3">
        <w:tc>
          <w:tcPr>
            <w:tcW w:w="5637" w:type="dxa"/>
            <w:shd w:val="clear" w:color="auto" w:fill="auto"/>
            <w:vAlign w:val="center"/>
          </w:tcPr>
          <w:p w:rsidR="00CF2962" w:rsidRPr="00FE02B3" w:rsidRDefault="00CF2962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7FEA" w:rsidRPr="00FE02B3" w:rsidRDefault="00CF2962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</w:tc>
      </w:tr>
      <w:tr w:rsidR="00577FEA" w:rsidRPr="00FE02B3" w:rsidTr="00FE02B3">
        <w:tc>
          <w:tcPr>
            <w:tcW w:w="5637" w:type="dxa"/>
            <w:shd w:val="clear" w:color="auto" w:fill="auto"/>
            <w:vAlign w:val="center"/>
          </w:tcPr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</w:tr>
      <w:tr w:rsidR="00577FEA" w:rsidRPr="00FE02B3" w:rsidTr="00FE02B3">
        <w:tc>
          <w:tcPr>
            <w:tcW w:w="5637" w:type="dxa"/>
            <w:shd w:val="clear" w:color="auto" w:fill="auto"/>
            <w:vAlign w:val="center"/>
          </w:tcPr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</w:tr>
      <w:tr w:rsidR="00577FEA" w:rsidRPr="00FE02B3" w:rsidTr="00FE02B3">
        <w:tc>
          <w:tcPr>
            <w:tcW w:w="5637" w:type="dxa"/>
            <w:shd w:val="clear" w:color="auto" w:fill="auto"/>
            <w:vAlign w:val="center"/>
          </w:tcPr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</w:tr>
      <w:tr w:rsidR="00577FEA" w:rsidRPr="00FE02B3" w:rsidTr="00FE02B3">
        <w:tc>
          <w:tcPr>
            <w:tcW w:w="5637" w:type="dxa"/>
            <w:shd w:val="clear" w:color="auto" w:fill="auto"/>
            <w:vAlign w:val="center"/>
          </w:tcPr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7FEA" w:rsidRPr="00FE02B3" w:rsidRDefault="00577FEA" w:rsidP="00FE02B3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</w:tr>
    </w:tbl>
    <w:p w:rsidR="00CF2962" w:rsidRDefault="00CF2962" w:rsidP="00E95572">
      <w:pPr>
        <w:pStyle w:val="Indrykketbrdtekst"/>
        <w:spacing w:line="360" w:lineRule="auto"/>
        <w:ind w:left="0"/>
      </w:pPr>
    </w:p>
    <w:p w:rsidR="00577FEA" w:rsidRPr="00CF2962" w:rsidRDefault="005E4267" w:rsidP="00CF2962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12" w:name="_Toc294126474"/>
      <w:r w:rsidRPr="005E4267">
        <w:rPr>
          <w:szCs w:val="22"/>
        </w:rPr>
        <w:t>Regulering af driftsvederlag og timeprise</w:t>
      </w:r>
      <w:r w:rsidR="00577FEA">
        <w:rPr>
          <w:szCs w:val="22"/>
        </w:rPr>
        <w:t>r</w:t>
      </w:r>
      <w:bookmarkEnd w:id="12"/>
    </w:p>
    <w:p w:rsidR="00FE02B3" w:rsidRDefault="00577FEA" w:rsidP="008D23BE">
      <w:r w:rsidRPr="00577FEA">
        <w:t xml:space="preserve">De angivne priser er baseret på </w:t>
      </w:r>
      <w:r w:rsidR="008D23BE">
        <w:t>Danmarks Stat</w:t>
      </w:r>
      <w:r w:rsidR="00FE02B3">
        <w:t>i</w:t>
      </w:r>
      <w:r w:rsidR="008D23BE">
        <w:t>stiks netto</w:t>
      </w:r>
      <w:r w:rsidRPr="00577FEA">
        <w:t>indeks</w:t>
      </w:r>
      <w:r w:rsidR="00FE02B3">
        <w:t xml:space="preserve"> for varer og tjenesteydelser </w:t>
      </w:r>
      <w:r w:rsidR="008D23BE">
        <w:t>jf. Lovb</w:t>
      </w:r>
      <w:r w:rsidR="00FE02B3">
        <w:t>kg. Nr. 76 af 3. februar 1999.</w:t>
      </w:r>
    </w:p>
    <w:p w:rsidR="00FE02B3" w:rsidRDefault="00FE02B3" w:rsidP="008D23BE"/>
    <w:p w:rsidR="00577FEA" w:rsidRDefault="008D23BE" w:rsidP="008D23BE">
      <w:r>
        <w:t xml:space="preserve">Leverandøren skal indsætte indeks for beregningens udgangspunkt: </w:t>
      </w:r>
      <w:r>
        <w:br/>
        <w:t>Indeks</w:t>
      </w:r>
      <w:r w:rsidR="00577FEA" w:rsidRPr="00577FEA">
        <w:t xml:space="preserve"> </w:t>
      </w:r>
      <w:r w:rsidR="00577FEA">
        <w:t>[</w:t>
      </w:r>
      <w:r w:rsidR="00577FEA" w:rsidRPr="00577FEA">
        <w:rPr>
          <w:highlight w:val="lightGray"/>
        </w:rPr>
        <w:t>xxxx</w:t>
      </w:r>
      <w:r w:rsidR="00577FEA">
        <w:t>]</w:t>
      </w:r>
      <w:r w:rsidR="00577FEA" w:rsidRPr="00577FEA">
        <w:t xml:space="preserve"> for</w:t>
      </w:r>
      <w:r w:rsidR="00D40010">
        <w:t xml:space="preserve"> måned</w:t>
      </w:r>
      <w:r w:rsidR="00577FEA" w:rsidRPr="00577FEA">
        <w:t xml:space="preserve"> </w:t>
      </w:r>
      <w:r w:rsidR="00577FEA">
        <w:t>[</w:t>
      </w:r>
      <w:r w:rsidR="00577FEA" w:rsidRPr="00577FEA">
        <w:rPr>
          <w:highlight w:val="lightGray"/>
        </w:rPr>
        <w:t>xxx</w:t>
      </w:r>
      <w:r w:rsidR="00577FEA">
        <w:t>]</w:t>
      </w:r>
      <w:r w:rsidR="00577FEA" w:rsidRPr="00577FEA">
        <w:t xml:space="preserve"> </w:t>
      </w:r>
      <w:r w:rsidR="00D40010">
        <w:t>år</w:t>
      </w:r>
      <w:r w:rsidR="00577FEA" w:rsidRPr="00577FEA">
        <w:t xml:space="preserve"> </w:t>
      </w:r>
      <w:r w:rsidR="00577FEA">
        <w:t>[</w:t>
      </w:r>
      <w:r w:rsidR="00577FEA" w:rsidRPr="000F77C2">
        <w:rPr>
          <w:highlight w:val="lightGray"/>
        </w:rPr>
        <w:t>2</w:t>
      </w:r>
      <w:r w:rsidR="00D40010">
        <w:rPr>
          <w:highlight w:val="lightGray"/>
        </w:rPr>
        <w:t>0x</w:t>
      </w:r>
      <w:r w:rsidR="00577FEA" w:rsidRPr="000F77C2">
        <w:rPr>
          <w:highlight w:val="lightGray"/>
        </w:rPr>
        <w:t>x</w:t>
      </w:r>
      <w:r w:rsidR="00577FEA">
        <w:t>]</w:t>
      </w:r>
      <w:r w:rsidR="00577FEA" w:rsidRPr="00577FEA">
        <w:t>.</w:t>
      </w:r>
    </w:p>
    <w:p w:rsidR="00D40010" w:rsidRDefault="00D40010" w:rsidP="008D23BE"/>
    <w:p w:rsidR="00523EF1" w:rsidRDefault="00523EF1" w:rsidP="005E4267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13" w:name="_Toc294126475"/>
      <w:r>
        <w:rPr>
          <w:szCs w:val="22"/>
        </w:rPr>
        <w:t>Priser for tilknyttede ydelser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60"/>
      </w:tblGrid>
      <w:tr w:rsidR="00523EF1" w:rsidRPr="009E1748" w:rsidTr="009E1748">
        <w:trPr>
          <w:tblHeader/>
        </w:trPr>
        <w:tc>
          <w:tcPr>
            <w:tcW w:w="5637" w:type="dxa"/>
            <w:shd w:val="clear" w:color="auto" w:fill="auto"/>
          </w:tcPr>
          <w:p w:rsidR="00523EF1" w:rsidRPr="00715400" w:rsidRDefault="00523EF1" w:rsidP="009E1748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715400">
              <w:rPr>
                <w:b/>
                <w:smallCaps/>
                <w:szCs w:val="19"/>
              </w:rPr>
              <w:t>Priser for tilknyttede ydelser</w:t>
            </w:r>
          </w:p>
        </w:tc>
        <w:tc>
          <w:tcPr>
            <w:tcW w:w="3260" w:type="dxa"/>
            <w:shd w:val="clear" w:color="auto" w:fill="auto"/>
          </w:tcPr>
          <w:p w:rsidR="00523EF1" w:rsidRPr="00715400" w:rsidRDefault="00523EF1" w:rsidP="009E1748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715400">
              <w:rPr>
                <w:b/>
                <w:smallCaps/>
                <w:szCs w:val="19"/>
              </w:rPr>
              <w:t>Kr.</w:t>
            </w:r>
          </w:p>
        </w:tc>
      </w:tr>
      <w:tr w:rsidR="00D40010" w:rsidRPr="009E1748" w:rsidTr="00D40010">
        <w:tc>
          <w:tcPr>
            <w:tcW w:w="5637" w:type="dxa"/>
            <w:shd w:val="clear" w:color="auto" w:fill="auto"/>
            <w:vAlign w:val="center"/>
          </w:tcPr>
          <w:p w:rsidR="00D40010" w:rsidRPr="00FE02B3" w:rsidRDefault="00D40010" w:rsidP="00D40010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  <w:p w:rsidR="00D40010" w:rsidRPr="00FE02B3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</w:tcPr>
          <w:p w:rsidR="00D40010" w:rsidRPr="00FE02B3" w:rsidRDefault="00D40010" w:rsidP="009E1748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i/>
                <w:szCs w:val="19"/>
                <w:highlight w:val="lightGray"/>
              </w:rPr>
              <w:t>[UDFYLDES AF LEVERANDØREN]</w:t>
            </w:r>
          </w:p>
        </w:tc>
      </w:tr>
      <w:tr w:rsidR="00D40010" w:rsidRPr="009E1748" w:rsidTr="00D40010">
        <w:tc>
          <w:tcPr>
            <w:tcW w:w="5637" w:type="dxa"/>
            <w:shd w:val="clear" w:color="auto" w:fill="auto"/>
            <w:vAlign w:val="center"/>
          </w:tcPr>
          <w:p w:rsidR="00D40010" w:rsidRPr="00FE02B3" w:rsidRDefault="00D40010" w:rsidP="00D40010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  <w:p w:rsidR="00D40010" w:rsidRPr="00FE02B3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</w:tcPr>
          <w:p w:rsidR="00D40010" w:rsidRPr="00FE02B3" w:rsidRDefault="00D40010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i/>
                <w:szCs w:val="19"/>
                <w:highlight w:val="lightGray"/>
              </w:rPr>
              <w:t>[UDFYLDES AF LEVERANDØREN]</w:t>
            </w:r>
          </w:p>
        </w:tc>
      </w:tr>
      <w:tr w:rsidR="00D40010" w:rsidRPr="009E1748" w:rsidTr="00D40010">
        <w:tc>
          <w:tcPr>
            <w:tcW w:w="5637" w:type="dxa"/>
            <w:shd w:val="clear" w:color="auto" w:fill="auto"/>
            <w:vAlign w:val="center"/>
          </w:tcPr>
          <w:p w:rsidR="00D40010" w:rsidRPr="00FE02B3" w:rsidRDefault="00D40010" w:rsidP="00D40010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  <w:p w:rsidR="00D40010" w:rsidRPr="00FE02B3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</w:tcPr>
          <w:p w:rsidR="00D40010" w:rsidRPr="00FE02B3" w:rsidRDefault="00D40010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i/>
                <w:szCs w:val="19"/>
                <w:highlight w:val="lightGray"/>
              </w:rPr>
              <w:t>[UDFYLDES AF LEVERANDØREN]</w:t>
            </w:r>
          </w:p>
        </w:tc>
      </w:tr>
      <w:tr w:rsidR="00D40010" w:rsidRPr="009E1748" w:rsidTr="00D40010">
        <w:tc>
          <w:tcPr>
            <w:tcW w:w="5637" w:type="dxa"/>
            <w:shd w:val="clear" w:color="auto" w:fill="auto"/>
            <w:vAlign w:val="center"/>
          </w:tcPr>
          <w:p w:rsidR="00D40010" w:rsidRPr="00FE02B3" w:rsidRDefault="00D40010" w:rsidP="00D40010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szCs w:val="19"/>
                <w:highlight w:val="lightGray"/>
              </w:rPr>
              <w:t>[</w:t>
            </w:r>
            <w:r w:rsidRPr="00FE02B3">
              <w:rPr>
                <w:i/>
                <w:szCs w:val="19"/>
                <w:highlight w:val="lightGray"/>
              </w:rPr>
              <w:t>UDFYLDES AF LEVERANDØREN]</w:t>
            </w:r>
          </w:p>
          <w:p w:rsidR="00D40010" w:rsidRPr="00FE02B3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shd w:val="clear" w:color="auto" w:fill="auto"/>
          </w:tcPr>
          <w:p w:rsidR="00D40010" w:rsidRPr="00FE02B3" w:rsidRDefault="00D40010" w:rsidP="00FE02B3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FE02B3">
              <w:rPr>
                <w:i/>
                <w:szCs w:val="19"/>
                <w:highlight w:val="lightGray"/>
              </w:rPr>
              <w:t>[UDFYLDES AF LEVERANDØREN]</w:t>
            </w:r>
          </w:p>
        </w:tc>
      </w:tr>
    </w:tbl>
    <w:p w:rsidR="00D40010" w:rsidRDefault="00D40010" w:rsidP="00D40010">
      <w:pPr>
        <w:pStyle w:val="Overskrift1"/>
        <w:numPr>
          <w:ilvl w:val="0"/>
          <w:numId w:val="0"/>
        </w:numPr>
        <w:spacing w:before="360" w:line="360" w:lineRule="auto"/>
        <w:rPr>
          <w:szCs w:val="22"/>
        </w:rPr>
      </w:pPr>
      <w:bookmarkStart w:id="14" w:name="_Toc294126476"/>
    </w:p>
    <w:p w:rsidR="00E95572" w:rsidRPr="00A444D6" w:rsidRDefault="008D23BE" w:rsidP="00E95572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r>
        <w:rPr>
          <w:szCs w:val="22"/>
        </w:rPr>
        <w:t>Ændring i driftsydelser / brug af løsningerne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60"/>
      </w:tblGrid>
      <w:tr w:rsidR="00E95572" w:rsidRPr="009E1748" w:rsidTr="009E1748">
        <w:trPr>
          <w:tblHeader/>
        </w:trPr>
        <w:tc>
          <w:tcPr>
            <w:tcW w:w="5637" w:type="dxa"/>
            <w:shd w:val="clear" w:color="auto" w:fill="auto"/>
          </w:tcPr>
          <w:p w:rsidR="00E95572" w:rsidRPr="00715400" w:rsidRDefault="008D23BE" w:rsidP="009E1748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715400">
              <w:rPr>
                <w:b/>
                <w:smallCaps/>
                <w:szCs w:val="19"/>
              </w:rPr>
              <w:t>Ændring i driftsydelser / brug af løsninger</w:t>
            </w:r>
          </w:p>
        </w:tc>
        <w:tc>
          <w:tcPr>
            <w:tcW w:w="3260" w:type="dxa"/>
            <w:shd w:val="clear" w:color="auto" w:fill="auto"/>
          </w:tcPr>
          <w:p w:rsidR="00E95572" w:rsidRPr="00715400" w:rsidRDefault="00E95572" w:rsidP="009E1748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715400">
              <w:rPr>
                <w:b/>
                <w:smallCaps/>
                <w:szCs w:val="19"/>
              </w:rPr>
              <w:t>Kr. pr. ydelse</w:t>
            </w:r>
          </w:p>
        </w:tc>
      </w:tr>
      <w:tr w:rsidR="00E95572" w:rsidRPr="009E1748" w:rsidTr="009E1748">
        <w:tc>
          <w:tcPr>
            <w:tcW w:w="5637" w:type="dxa"/>
            <w:vAlign w:val="center"/>
          </w:tcPr>
          <w:p w:rsidR="00E95572" w:rsidRPr="009E1748" w:rsidRDefault="00E95572" w:rsidP="009E1748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9E1748">
              <w:rPr>
                <w:szCs w:val="19"/>
                <w:highlight w:val="lightGray"/>
              </w:rPr>
              <w:t>[</w:t>
            </w:r>
            <w:r w:rsidRPr="009E1748">
              <w:rPr>
                <w:i/>
                <w:szCs w:val="19"/>
                <w:highlight w:val="lightGray"/>
              </w:rPr>
              <w:t>UDFYLDES AF LEVERANDØREN]</w:t>
            </w:r>
          </w:p>
          <w:p w:rsidR="00E95572" w:rsidRPr="009E1748" w:rsidRDefault="00E95572" w:rsidP="009E1748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E95572" w:rsidRPr="009E1748" w:rsidRDefault="00E95572" w:rsidP="009E1748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9E1748">
              <w:rPr>
                <w:szCs w:val="19"/>
                <w:highlight w:val="lightGray"/>
              </w:rPr>
              <w:t>[</w:t>
            </w:r>
            <w:r w:rsidRPr="009E1748">
              <w:rPr>
                <w:i/>
                <w:szCs w:val="19"/>
                <w:highlight w:val="lightGray"/>
              </w:rPr>
              <w:t>UDFYLDES AF LEVERANDØREN]</w:t>
            </w:r>
          </w:p>
        </w:tc>
      </w:tr>
      <w:tr w:rsidR="00E95572" w:rsidRPr="009E1748" w:rsidTr="00E95572">
        <w:tc>
          <w:tcPr>
            <w:tcW w:w="5637" w:type="dxa"/>
          </w:tcPr>
          <w:p w:rsidR="00E95572" w:rsidRPr="009E1748" w:rsidRDefault="00E95572" w:rsidP="009E1748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</w:tcPr>
          <w:p w:rsidR="00E95572" w:rsidRPr="009E1748" w:rsidRDefault="00E95572" w:rsidP="009E1748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</w:tr>
      <w:tr w:rsidR="00E95572" w:rsidRPr="009E1748" w:rsidTr="00E95572">
        <w:tc>
          <w:tcPr>
            <w:tcW w:w="5637" w:type="dxa"/>
          </w:tcPr>
          <w:p w:rsidR="00E95572" w:rsidRPr="009E1748" w:rsidRDefault="00E95572" w:rsidP="009E1748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</w:tcPr>
          <w:p w:rsidR="00E95572" w:rsidRPr="009E1748" w:rsidRDefault="00E95572" w:rsidP="009E1748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</w:tr>
      <w:tr w:rsidR="00E95572" w:rsidRPr="009E1748" w:rsidTr="00E95572">
        <w:tc>
          <w:tcPr>
            <w:tcW w:w="5637" w:type="dxa"/>
          </w:tcPr>
          <w:p w:rsidR="00E95572" w:rsidRPr="009E1748" w:rsidRDefault="00E95572" w:rsidP="009E1748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3260" w:type="dxa"/>
          </w:tcPr>
          <w:p w:rsidR="00E95572" w:rsidRPr="009E1748" w:rsidRDefault="00E95572" w:rsidP="009E1748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</w:tr>
    </w:tbl>
    <w:p w:rsidR="00E95572" w:rsidRDefault="00E95572" w:rsidP="00E95572">
      <w:pPr>
        <w:pStyle w:val="Indrykketbrdtekst"/>
        <w:spacing w:line="360" w:lineRule="auto"/>
      </w:pPr>
    </w:p>
    <w:p w:rsidR="00BB0459" w:rsidRPr="00164E61" w:rsidRDefault="005E4267" w:rsidP="00164E61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15" w:name="_Toc294126477"/>
      <w:r w:rsidRPr="005E4267">
        <w:rPr>
          <w:szCs w:val="22"/>
        </w:rPr>
        <w:t>Priser for optioner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2693"/>
      </w:tblGrid>
      <w:tr w:rsidR="00164E61" w:rsidRPr="009E1748" w:rsidTr="005A74EF">
        <w:trPr>
          <w:trHeight w:val="1427"/>
          <w:tblHeader/>
        </w:trPr>
        <w:tc>
          <w:tcPr>
            <w:tcW w:w="3794" w:type="dxa"/>
            <w:shd w:val="clear" w:color="auto" w:fill="auto"/>
          </w:tcPr>
          <w:p w:rsidR="00164E61" w:rsidRPr="00B94C1A" w:rsidRDefault="00164E61" w:rsidP="00D40010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 xml:space="preserve">Priser for </w:t>
            </w:r>
            <w:r w:rsidR="00D40010">
              <w:rPr>
                <w:b/>
                <w:smallCaps/>
                <w:szCs w:val="19"/>
              </w:rPr>
              <w:t>optioner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64E61" w:rsidRPr="00B94C1A" w:rsidRDefault="00164E61" w:rsidP="00B94C1A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>Engangsvederlag</w:t>
            </w:r>
            <w:r w:rsidRPr="00B94C1A">
              <w:rPr>
                <w:b/>
                <w:smallCaps/>
                <w:szCs w:val="19"/>
              </w:rPr>
              <w:br/>
              <w:t>Kr. pr. option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64E61" w:rsidRPr="00B94C1A" w:rsidRDefault="00164E61" w:rsidP="005A74EF">
            <w:pPr>
              <w:spacing w:before="120" w:after="120" w:line="240" w:lineRule="auto"/>
              <w:jc w:val="left"/>
              <w:rPr>
                <w:b/>
                <w:smallCaps/>
                <w:szCs w:val="19"/>
              </w:rPr>
            </w:pPr>
            <w:r w:rsidRPr="00B94C1A">
              <w:rPr>
                <w:b/>
                <w:smallCaps/>
                <w:szCs w:val="19"/>
              </w:rPr>
              <w:t xml:space="preserve">Tillæg til det faste vedligeholdelsesvederlag i kontraktperioden </w:t>
            </w:r>
            <w:r w:rsidRPr="00B94C1A">
              <w:rPr>
                <w:b/>
                <w:smallCaps/>
                <w:szCs w:val="19"/>
              </w:rPr>
              <w:br/>
              <w:t>Kr. pr. måned</w:t>
            </w:r>
          </w:p>
        </w:tc>
      </w:tr>
      <w:tr w:rsidR="00164E61" w:rsidRPr="009E1748" w:rsidTr="00D40010">
        <w:trPr>
          <w:trHeight w:val="971"/>
        </w:trPr>
        <w:tc>
          <w:tcPr>
            <w:tcW w:w="3794" w:type="dxa"/>
            <w:vAlign w:val="center"/>
          </w:tcPr>
          <w:p w:rsidR="00164E61" w:rsidRPr="009E1748" w:rsidRDefault="005A74EF" w:rsidP="009E1748">
            <w:pPr>
              <w:pStyle w:val="Indrykketbrdtekst"/>
              <w:spacing w:before="120" w:after="120" w:line="240" w:lineRule="auto"/>
              <w:ind w:left="0"/>
              <w:jc w:val="left"/>
              <w:rPr>
                <w:i/>
                <w:szCs w:val="19"/>
              </w:rPr>
            </w:pPr>
            <w:r w:rsidRPr="00715400">
              <w:rPr>
                <w:szCs w:val="19"/>
              </w:rPr>
              <w:t>Option 1:</w:t>
            </w:r>
            <w:r w:rsidRPr="009E1748">
              <w:rPr>
                <w:szCs w:val="19"/>
              </w:rPr>
              <w:t xml:space="preserve"> </w:t>
            </w:r>
            <w:r>
              <w:rPr>
                <w:szCs w:val="19"/>
              </w:rPr>
              <w:t xml:space="preserve">Forlængelse af kontraktperiode på 2 * 12 mdr. </w:t>
            </w:r>
            <w:r>
              <w:rPr>
                <w:szCs w:val="19"/>
              </w:rPr>
              <w:br/>
            </w:r>
            <w:r w:rsidRPr="002C58F0">
              <w:rPr>
                <w:sz w:val="16"/>
                <w:szCs w:val="16"/>
              </w:rPr>
              <w:t>(Forlængelse sker på uændrede vilkår i forhold til driftsvederlaget)</w:t>
            </w:r>
          </w:p>
        </w:tc>
        <w:tc>
          <w:tcPr>
            <w:tcW w:w="2410" w:type="dxa"/>
            <w:shd w:val="thinDiagCross" w:color="auto" w:fill="auto"/>
            <w:vAlign w:val="center"/>
          </w:tcPr>
          <w:p w:rsidR="00164E61" w:rsidRPr="009E1748" w:rsidRDefault="00164E61" w:rsidP="009E1748">
            <w:pPr>
              <w:pStyle w:val="Indrykketbrdtekst"/>
              <w:spacing w:before="120" w:after="120" w:line="240" w:lineRule="auto"/>
              <w:ind w:left="0"/>
              <w:jc w:val="left"/>
              <w:rPr>
                <w:i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thinDiagCross" w:color="auto" w:fill="auto"/>
            <w:vAlign w:val="center"/>
          </w:tcPr>
          <w:p w:rsidR="00164E61" w:rsidRPr="009E1748" w:rsidRDefault="00164E61" w:rsidP="009E1748">
            <w:pPr>
              <w:pStyle w:val="Indrykketbrdtekst"/>
              <w:spacing w:before="120" w:after="120" w:line="240" w:lineRule="auto"/>
              <w:jc w:val="left"/>
              <w:rPr>
                <w:szCs w:val="19"/>
                <w:highlight w:val="lightGray"/>
              </w:rPr>
            </w:pPr>
          </w:p>
        </w:tc>
      </w:tr>
      <w:tr w:rsidR="00D40010" w:rsidRPr="009E1748" w:rsidTr="00BD4D9E">
        <w:trPr>
          <w:trHeight w:val="288"/>
        </w:trPr>
        <w:tc>
          <w:tcPr>
            <w:tcW w:w="3794" w:type="dxa"/>
            <w:vAlign w:val="center"/>
          </w:tcPr>
          <w:p w:rsidR="00D40010" w:rsidRPr="009E1748" w:rsidRDefault="00D40010" w:rsidP="00D40010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9E1748">
              <w:rPr>
                <w:szCs w:val="19"/>
                <w:highlight w:val="lightGray"/>
              </w:rPr>
              <w:t>[</w:t>
            </w:r>
            <w:r w:rsidRPr="009E1748">
              <w:rPr>
                <w:i/>
                <w:szCs w:val="19"/>
                <w:highlight w:val="lightGray"/>
              </w:rPr>
              <w:t>UDFYLDES AF LEVERANDØREN]</w:t>
            </w:r>
          </w:p>
          <w:p w:rsidR="00D40010" w:rsidRPr="009E1748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D40010" w:rsidRPr="009E1748" w:rsidRDefault="00D40010" w:rsidP="009E1748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010" w:rsidRPr="009E1748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</w:tr>
      <w:tr w:rsidR="00D40010" w:rsidRPr="009E1748" w:rsidTr="00BD4D9E">
        <w:trPr>
          <w:trHeight w:val="273"/>
        </w:trPr>
        <w:tc>
          <w:tcPr>
            <w:tcW w:w="3794" w:type="dxa"/>
            <w:vAlign w:val="center"/>
          </w:tcPr>
          <w:p w:rsidR="00D40010" w:rsidRPr="009E1748" w:rsidRDefault="00D40010" w:rsidP="00D40010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9E1748">
              <w:rPr>
                <w:szCs w:val="19"/>
                <w:highlight w:val="lightGray"/>
              </w:rPr>
              <w:t>[</w:t>
            </w:r>
            <w:r w:rsidRPr="009E1748">
              <w:rPr>
                <w:i/>
                <w:szCs w:val="19"/>
                <w:highlight w:val="lightGray"/>
              </w:rPr>
              <w:t>UDFYLDES AF LEVERANDØREN]</w:t>
            </w:r>
          </w:p>
          <w:p w:rsidR="00D40010" w:rsidRPr="009E1748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D40010" w:rsidRPr="009E1748" w:rsidRDefault="00D40010" w:rsidP="009E1748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0010" w:rsidRPr="009E1748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</w:tr>
      <w:tr w:rsidR="00D40010" w:rsidRPr="009E1748" w:rsidTr="005A74EF">
        <w:trPr>
          <w:trHeight w:val="288"/>
        </w:trPr>
        <w:tc>
          <w:tcPr>
            <w:tcW w:w="3794" w:type="dxa"/>
            <w:vAlign w:val="center"/>
          </w:tcPr>
          <w:p w:rsidR="00D40010" w:rsidRPr="009E1748" w:rsidRDefault="00D40010" w:rsidP="00D40010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9E1748">
              <w:rPr>
                <w:szCs w:val="19"/>
                <w:highlight w:val="lightGray"/>
              </w:rPr>
              <w:t>[</w:t>
            </w:r>
            <w:r w:rsidRPr="009E1748">
              <w:rPr>
                <w:i/>
                <w:szCs w:val="19"/>
                <w:highlight w:val="lightGray"/>
              </w:rPr>
              <w:t>UDFYLDES AF LEVERANDØREN]</w:t>
            </w:r>
          </w:p>
          <w:p w:rsidR="00D40010" w:rsidRPr="009E1748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D40010" w:rsidRPr="00D40010" w:rsidRDefault="00D40010" w:rsidP="009E1748">
            <w:pPr>
              <w:spacing w:before="120" w:after="120" w:line="240" w:lineRule="auto"/>
              <w:jc w:val="left"/>
              <w:rPr>
                <w:i/>
                <w:szCs w:val="19"/>
              </w:rPr>
            </w:pPr>
          </w:p>
        </w:tc>
        <w:tc>
          <w:tcPr>
            <w:tcW w:w="2693" w:type="dxa"/>
            <w:vAlign w:val="center"/>
          </w:tcPr>
          <w:p w:rsidR="00D40010" w:rsidRPr="00D40010" w:rsidRDefault="00D40010" w:rsidP="009E1748">
            <w:pPr>
              <w:spacing w:before="120" w:after="120" w:line="240" w:lineRule="auto"/>
              <w:jc w:val="left"/>
              <w:rPr>
                <w:i/>
                <w:szCs w:val="19"/>
              </w:rPr>
            </w:pPr>
          </w:p>
        </w:tc>
      </w:tr>
      <w:tr w:rsidR="00D40010" w:rsidRPr="009E1748" w:rsidTr="005A74EF">
        <w:trPr>
          <w:trHeight w:val="288"/>
        </w:trPr>
        <w:tc>
          <w:tcPr>
            <w:tcW w:w="3794" w:type="dxa"/>
            <w:vAlign w:val="center"/>
          </w:tcPr>
          <w:p w:rsidR="00D40010" w:rsidRPr="009E1748" w:rsidRDefault="00D40010" w:rsidP="00D40010">
            <w:pPr>
              <w:pStyle w:val="Indrykketbrdtekst"/>
              <w:spacing w:before="120" w:after="120" w:line="240" w:lineRule="auto"/>
              <w:jc w:val="left"/>
              <w:rPr>
                <w:i/>
                <w:szCs w:val="19"/>
              </w:rPr>
            </w:pPr>
            <w:r w:rsidRPr="009E1748">
              <w:rPr>
                <w:szCs w:val="19"/>
                <w:highlight w:val="lightGray"/>
              </w:rPr>
              <w:t>[</w:t>
            </w:r>
            <w:r w:rsidRPr="009E1748">
              <w:rPr>
                <w:i/>
                <w:szCs w:val="19"/>
                <w:highlight w:val="lightGray"/>
              </w:rPr>
              <w:t>UDFYLDES AF LEVERANDØREN]</w:t>
            </w:r>
          </w:p>
          <w:p w:rsidR="00D40010" w:rsidRPr="009E1748" w:rsidRDefault="00D40010" w:rsidP="00D40010">
            <w:pPr>
              <w:spacing w:before="120" w:after="120" w:line="240" w:lineRule="auto"/>
              <w:jc w:val="left"/>
              <w:rPr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D40010" w:rsidRPr="00D40010" w:rsidRDefault="00D40010" w:rsidP="009E1748">
            <w:pPr>
              <w:spacing w:before="120" w:after="120" w:line="240" w:lineRule="auto"/>
              <w:jc w:val="left"/>
              <w:rPr>
                <w:i/>
                <w:szCs w:val="19"/>
              </w:rPr>
            </w:pPr>
          </w:p>
        </w:tc>
        <w:tc>
          <w:tcPr>
            <w:tcW w:w="2693" w:type="dxa"/>
            <w:vAlign w:val="center"/>
          </w:tcPr>
          <w:p w:rsidR="00D40010" w:rsidRPr="00D40010" w:rsidRDefault="00D40010" w:rsidP="009E1748">
            <w:pPr>
              <w:spacing w:before="120" w:after="120" w:line="240" w:lineRule="auto"/>
              <w:jc w:val="left"/>
              <w:rPr>
                <w:i/>
                <w:szCs w:val="19"/>
              </w:rPr>
            </w:pPr>
          </w:p>
        </w:tc>
      </w:tr>
    </w:tbl>
    <w:p w:rsidR="00BB0459" w:rsidRDefault="00BB0459" w:rsidP="00BB0459"/>
    <w:p w:rsidR="00355D3E" w:rsidRPr="0015528E" w:rsidRDefault="00355D3E" w:rsidP="00355D3E">
      <w:pPr>
        <w:pStyle w:val="Overskrift1"/>
        <w:spacing w:before="360"/>
      </w:pPr>
      <w:bookmarkStart w:id="16" w:name="_Toc294126478"/>
      <w:r w:rsidRPr="004004D3">
        <w:rPr>
          <w:szCs w:val="22"/>
        </w:rPr>
        <w:lastRenderedPageBreak/>
        <w:t>Betaling</w:t>
      </w:r>
      <w:r w:rsidR="00246389">
        <w:rPr>
          <w:szCs w:val="22"/>
        </w:rPr>
        <w:t>splan</w:t>
      </w:r>
      <w:bookmarkEnd w:id="16"/>
    </w:p>
    <w:p w:rsidR="00355D3E" w:rsidRDefault="00355D3E" w:rsidP="00A9561E">
      <w:pPr>
        <w:spacing w:before="120" w:after="120"/>
      </w:pPr>
      <w:r w:rsidRPr="0015528E">
        <w:t xml:space="preserve">Vederlaget for </w:t>
      </w:r>
      <w:r w:rsidR="007B1E48">
        <w:t xml:space="preserve">Afklaringsfasen og </w:t>
      </w:r>
      <w:r w:rsidRPr="0015528E">
        <w:t xml:space="preserve">udarbejdelse af </w:t>
      </w:r>
      <w:r w:rsidR="00246389">
        <w:t>etablerings</w:t>
      </w:r>
      <w:r w:rsidRPr="0015528E">
        <w:t>beskrivelsen forfalder til betaling ved kundens godkendelse</w:t>
      </w:r>
      <w:r w:rsidR="007B1E48">
        <w:t xml:space="preserve"> af Etableringsplan og Detailtidsplaner</w:t>
      </w:r>
      <w:r w:rsidR="00FA69EC">
        <w:t xml:space="preserve"> jf. bilag 1</w:t>
      </w:r>
      <w:r w:rsidRPr="0015528E">
        <w:t>.</w:t>
      </w:r>
    </w:p>
    <w:p w:rsidR="00FA69EC" w:rsidRDefault="00355D3E" w:rsidP="00A9561E">
      <w:pPr>
        <w:spacing w:before="120" w:after="120"/>
      </w:pPr>
      <w:r>
        <w:t>Det faste vederlag for brugsret, drift og vedligeholdelse faktureres månedligt bagud.</w:t>
      </w:r>
    </w:p>
    <w:p w:rsidR="00355D3E" w:rsidRDefault="00355D3E" w:rsidP="00A9561E">
      <w:pPr>
        <w:spacing w:before="120" w:after="120"/>
      </w:pPr>
      <w:r>
        <w:t xml:space="preserve">Vederlag, der har karakter af engangsvederlag, forfalder til betaling ved kundens godkendelse af </w:t>
      </w:r>
      <w:r w:rsidR="00FA69EC">
        <w:t xml:space="preserve">de gennemførte </w:t>
      </w:r>
      <w:r w:rsidR="005E1393">
        <w:t>ydelser med betalingsfristen løbende måned + 30 dage fra kundens modtagelse af faktura.</w:t>
      </w:r>
    </w:p>
    <w:p w:rsidR="00355D3E" w:rsidRDefault="00355D3E" w:rsidP="00A9561E">
      <w:pPr>
        <w:spacing w:before="120" w:after="120"/>
      </w:pPr>
      <w:r>
        <w:t>Vederlag for øvrige ydelser faktureres månedligt bagud på basis af leverandørens opgørelse over forbrug.</w:t>
      </w:r>
    </w:p>
    <w:p w:rsidR="00355D3E" w:rsidRDefault="00355D3E" w:rsidP="00A9561E">
      <w:pPr>
        <w:spacing w:before="120" w:after="120"/>
      </w:pPr>
      <w:r w:rsidRPr="00F36B82">
        <w:t>Betalingsbetingelserne er løbende måned + 30 dage fra kundens modtagelse af fyldestgørende faktura.</w:t>
      </w:r>
    </w:p>
    <w:p w:rsidR="00994197" w:rsidRPr="004004D3" w:rsidRDefault="00994197" w:rsidP="00A9561E">
      <w:pPr>
        <w:spacing w:before="120" w:after="120"/>
      </w:pPr>
    </w:p>
    <w:p w:rsidR="005E4267" w:rsidRPr="005E4267" w:rsidRDefault="005E4267" w:rsidP="005E4267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17" w:name="_Toc294126479"/>
      <w:r w:rsidRPr="005E4267">
        <w:rPr>
          <w:szCs w:val="22"/>
        </w:rPr>
        <w:t>Krav til faktura</w:t>
      </w:r>
      <w:bookmarkEnd w:id="17"/>
    </w:p>
    <w:p w:rsidR="004004D3" w:rsidRDefault="004004D3" w:rsidP="00A9561E">
      <w:pPr>
        <w:spacing w:before="120" w:after="120"/>
      </w:pPr>
      <w:r>
        <w:t>Leverandørens faktura skal opfylde de til enhver tid gældende regler, herunder reglerne om e-faktura</w:t>
      </w:r>
      <w:r w:rsidR="00994197">
        <w:t>, og skal leveres til et af kunden oplyst EAN-nr.</w:t>
      </w:r>
    </w:p>
    <w:p w:rsidR="004004D3" w:rsidRDefault="004004D3" w:rsidP="00A9561E">
      <w:pPr>
        <w:spacing w:before="120" w:after="120"/>
      </w:pPr>
      <w:r>
        <w:t xml:space="preserve">Fakturaen </w:t>
      </w:r>
      <w:r w:rsidRPr="00403F61">
        <w:t xml:space="preserve">skal som minimum </w:t>
      </w:r>
      <w:r>
        <w:t xml:space="preserve">indeholde </w:t>
      </w:r>
      <w:r w:rsidRPr="00403F61">
        <w:t>følgende</w:t>
      </w:r>
      <w:r>
        <w:t xml:space="preserve"> oplysninger</w:t>
      </w:r>
      <w:r w:rsidRPr="00403F61">
        <w:t>:</w:t>
      </w:r>
    </w:p>
    <w:p w:rsidR="004004D3" w:rsidRDefault="004004D3" w:rsidP="004004D3"/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 xml:space="preserve">Fakturanr. 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Kundens navn, adresse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Leverandørens navn, adresse, CVR nr., telefon, fax, e-mail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Kundens reference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Leverandørens reference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Entydig beskrivelse af ydelserne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Priser, herunder eventuelle enheds- og timepriser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Periode i hvilken ydelserne er leveret (dato(er))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Samlet pris eksklusiv moms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Momsbeløb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Samlet pris inkl. moms</w:t>
      </w:r>
    </w:p>
    <w:p w:rsidR="004004D3" w:rsidRDefault="004004D3" w:rsidP="004004D3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</w:pPr>
      <w:r>
        <w:t>Evt. bankinformationer</w:t>
      </w:r>
    </w:p>
    <w:p w:rsidR="005E4267" w:rsidRPr="005E4267" w:rsidRDefault="004004D3" w:rsidP="004004D3">
      <w:pPr>
        <w:pStyle w:val="Indrykketbrdtekst"/>
        <w:spacing w:line="360" w:lineRule="auto"/>
      </w:pPr>
      <w:r w:rsidRPr="00FC5BD4">
        <w:rPr>
          <w:highlight w:val="lightGray"/>
        </w:rPr>
        <w:t xml:space="preserve"> </w:t>
      </w:r>
    </w:p>
    <w:p w:rsidR="00296295" w:rsidRDefault="00296295" w:rsidP="00296295"/>
    <w:p w:rsidR="00296295" w:rsidRDefault="00296295" w:rsidP="00296295"/>
    <w:sectPr w:rsidR="00296295" w:rsidSect="005668C2">
      <w:headerReference w:type="default" r:id="rId8"/>
      <w:footerReference w:type="default" r:id="rId9"/>
      <w:headerReference w:type="first" r:id="rId10"/>
      <w:footerReference w:type="first" r:id="rId11"/>
      <w:pgSz w:w="11901" w:h="16846" w:code="9"/>
      <w:pgMar w:top="1701" w:right="1418" w:bottom="1985" w:left="1418" w:header="567" w:footer="284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10" w:rsidRDefault="00D40010" w:rsidP="00356EE0">
      <w:r>
        <w:separator/>
      </w:r>
    </w:p>
  </w:endnote>
  <w:endnote w:type="continuationSeparator" w:id="0">
    <w:p w:rsidR="00D40010" w:rsidRDefault="00D40010" w:rsidP="003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D4001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40010" w:rsidRDefault="00D40010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40010" w:rsidRDefault="00D40010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207BFC">
            <w:fldChar w:fldCharType="begin"/>
          </w:r>
          <w:r w:rsidR="00207BFC">
            <w:instrText xml:space="preserve"> PAGE  \* MERGEFORMAT </w:instrText>
          </w:r>
          <w:r w:rsidR="00207BFC">
            <w:fldChar w:fldCharType="separate"/>
          </w:r>
          <w:r w:rsidR="008147AD" w:rsidRPr="008147AD">
            <w:rPr>
              <w:rFonts w:asciiTheme="majorHAnsi" w:hAnsiTheme="majorHAnsi"/>
              <w:b/>
              <w:noProof/>
            </w:rPr>
            <w:t>2</w:t>
          </w:r>
          <w:r w:rsidR="00207BFC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40010" w:rsidRDefault="00D40010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4001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40010" w:rsidRDefault="00D40010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40010" w:rsidRDefault="00D40010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40010" w:rsidRDefault="00D40010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40010" w:rsidRDefault="00D40010" w:rsidP="00C67394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D4001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40010" w:rsidRDefault="00D40010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40010" w:rsidRDefault="00D40010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207BFC">
            <w:fldChar w:fldCharType="begin"/>
          </w:r>
          <w:r w:rsidR="00207BFC">
            <w:instrText xml:space="preserve"> PAGE  \* MERGEFORMAT </w:instrText>
          </w:r>
          <w:r w:rsidR="00207BFC">
            <w:fldChar w:fldCharType="separate"/>
          </w:r>
          <w:r w:rsidR="008147AD" w:rsidRPr="008147AD">
            <w:rPr>
              <w:rFonts w:asciiTheme="majorHAnsi" w:hAnsiTheme="majorHAnsi"/>
              <w:b/>
              <w:noProof/>
            </w:rPr>
            <w:t>1</w:t>
          </w:r>
          <w:r w:rsidR="00207BFC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40010" w:rsidRDefault="00D40010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4001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40010" w:rsidRDefault="00D40010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40010" w:rsidRDefault="00D40010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40010" w:rsidRDefault="00D40010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40010" w:rsidRDefault="00D40010" w:rsidP="005552CF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10" w:rsidRDefault="00D40010" w:rsidP="00356EE0">
      <w:r>
        <w:separator/>
      </w:r>
    </w:p>
  </w:footnote>
  <w:footnote w:type="continuationSeparator" w:id="0">
    <w:p w:rsidR="00D40010" w:rsidRDefault="00D40010" w:rsidP="0035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10" w:rsidRDefault="00D40010" w:rsidP="00486A8E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3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Priser og betalingsplan - dialogportal</w:t>
    </w:r>
  </w:p>
  <w:p w:rsidR="00D40010" w:rsidRDefault="00D40010" w:rsidP="00486A8E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D40010" w:rsidRDefault="00D40010" w:rsidP="00486A8E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D40010" w:rsidRPr="00237738" w:rsidRDefault="00D40010" w:rsidP="00486A8E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5</w:t>
    </w:r>
  </w:p>
  <w:p w:rsidR="00D40010" w:rsidRPr="00237738" w:rsidRDefault="008147AD" w:rsidP="00486A8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1BFBC" id="Rectangle 2" o:spid="_x0000_s1026" style="position:absolute;margin-left:1.5pt;margin-top:6pt;width:484.7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" fillcolor="#090" stroked="f">
              <v:fill color2="#6cf" rotate="t" angle="90" focus="100%" type="gradient"/>
            </v:rect>
          </w:pict>
        </mc:Fallback>
      </mc:AlternateContent>
    </w:r>
  </w:p>
  <w:p w:rsidR="00D40010" w:rsidRDefault="00D40010" w:rsidP="00FC5BD4">
    <w:pPr>
      <w:pStyle w:val="Sidehoved"/>
      <w:jc w:val="left"/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10" w:rsidRDefault="00D40010" w:rsidP="00486A8E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2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Priser og betalingsplan - dialogportal</w:t>
    </w:r>
  </w:p>
  <w:p w:rsidR="00D40010" w:rsidRDefault="00D40010" w:rsidP="00486A8E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D40010" w:rsidRDefault="00D40010" w:rsidP="00486A8E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D40010" w:rsidRPr="00237738" w:rsidRDefault="00D40010" w:rsidP="00486A8E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5</w:t>
    </w:r>
  </w:p>
  <w:p w:rsidR="00D40010" w:rsidRPr="00237738" w:rsidRDefault="008147AD" w:rsidP="00486A8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7F048" id="Rectangle 1" o:spid="_x0000_s1026" style="position:absolute;margin-left:1.5pt;margin-top:6pt;width:484.7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" fillcolor="#090" stroked="f">
              <v:fill color2="#6cf" rotate="t" angle="90" focus="100%" type="gradient"/>
            </v:rect>
          </w:pict>
        </mc:Fallback>
      </mc:AlternateContent>
    </w:r>
  </w:p>
  <w:p w:rsidR="00D40010" w:rsidRPr="00486A8E" w:rsidRDefault="00D40010" w:rsidP="00486A8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5B0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2D7165"/>
    <w:multiLevelType w:val="hybridMultilevel"/>
    <w:tmpl w:val="1B7E1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C1B85"/>
    <w:multiLevelType w:val="multilevel"/>
    <w:tmpl w:val="CAD4D29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Verdana" w:hAnsi="Verdana" w:cs="Times New Roman" w:hint="default"/>
        <w:b/>
        <w:i w:val="0"/>
        <w:color w:val="009DE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624"/>
      </w:pPr>
      <w:rPr>
        <w:rFonts w:ascii="Verdana" w:hAnsi="Verdana" w:cs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624"/>
      </w:pPr>
      <w:rPr>
        <w:rFonts w:ascii="Verdana" w:hAnsi="Verdana" w:cs="Times New Roman" w:hint="default"/>
        <w:b/>
        <w:i w:val="0"/>
        <w:color w:val="000000"/>
        <w:sz w:val="17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 w:hanging="908"/>
      </w:pPr>
      <w:rPr>
        <w:rFonts w:ascii="Verdana" w:hAnsi="Verdana" w:cs="Times New Roman" w:hint="default"/>
        <w:b/>
        <w:i w:val="0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119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119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14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147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758"/>
      </w:pPr>
      <w:rPr>
        <w:rFonts w:cs="Times New Roman" w:hint="default"/>
      </w:rPr>
    </w:lvl>
  </w:abstractNum>
  <w:abstractNum w:abstractNumId="3">
    <w:nsid w:val="2FA461A7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FE153FF"/>
    <w:multiLevelType w:val="multilevel"/>
    <w:tmpl w:val="1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38914A8"/>
    <w:multiLevelType w:val="multilevel"/>
    <w:tmpl w:val="FADC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64B6481"/>
    <w:multiLevelType w:val="multilevel"/>
    <w:tmpl w:val="3D72BB20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5B63408C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619B3486"/>
    <w:multiLevelType w:val="multilevel"/>
    <w:tmpl w:val="E8C2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14A7508"/>
    <w:multiLevelType w:val="hybridMultilevel"/>
    <w:tmpl w:val="3AA899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1D6D00"/>
    <w:multiLevelType w:val="multilevel"/>
    <w:tmpl w:val="312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DA147E"/>
    <w:multiLevelType w:val="multilevel"/>
    <w:tmpl w:val="3B20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A13096F"/>
    <w:multiLevelType w:val="hybridMultilevel"/>
    <w:tmpl w:val="AAD8CD50"/>
    <w:lvl w:ilvl="0" w:tplc="384C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81CD3"/>
    <w:multiLevelType w:val="multilevel"/>
    <w:tmpl w:val="076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0"/>
  </w:num>
  <w:num w:numId="21">
    <w:abstractNumId w:val="2"/>
  </w:num>
  <w:num w:numId="22">
    <w:abstractNumId w:val="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C16D188C-D863-4FC3-95A9-CF6E84BEE4C8}"/>
  </w:docVars>
  <w:rsids>
    <w:rsidRoot w:val="006865E3"/>
    <w:rsid w:val="000178E2"/>
    <w:rsid w:val="00031F93"/>
    <w:rsid w:val="000340C3"/>
    <w:rsid w:val="00035C58"/>
    <w:rsid w:val="00042A30"/>
    <w:rsid w:val="00055919"/>
    <w:rsid w:val="0006219E"/>
    <w:rsid w:val="00077CDC"/>
    <w:rsid w:val="00091182"/>
    <w:rsid w:val="00092991"/>
    <w:rsid w:val="00092F78"/>
    <w:rsid w:val="00093E57"/>
    <w:rsid w:val="000A48C2"/>
    <w:rsid w:val="000B0202"/>
    <w:rsid w:val="000B3515"/>
    <w:rsid w:val="000C4878"/>
    <w:rsid w:val="000C6FF0"/>
    <w:rsid w:val="000E1206"/>
    <w:rsid w:val="000E6E38"/>
    <w:rsid w:val="000F0C2F"/>
    <w:rsid w:val="000F35F2"/>
    <w:rsid w:val="000F689F"/>
    <w:rsid w:val="000F744B"/>
    <w:rsid w:val="000F77C2"/>
    <w:rsid w:val="00100C37"/>
    <w:rsid w:val="0011482F"/>
    <w:rsid w:val="001220DC"/>
    <w:rsid w:val="001541CB"/>
    <w:rsid w:val="0015528E"/>
    <w:rsid w:val="00160C2A"/>
    <w:rsid w:val="00164E61"/>
    <w:rsid w:val="00191063"/>
    <w:rsid w:val="00191EBF"/>
    <w:rsid w:val="00192A3F"/>
    <w:rsid w:val="00194B32"/>
    <w:rsid w:val="0019556F"/>
    <w:rsid w:val="001A2F57"/>
    <w:rsid w:val="001A4D14"/>
    <w:rsid w:val="001D0F37"/>
    <w:rsid w:val="001D2672"/>
    <w:rsid w:val="001D3E09"/>
    <w:rsid w:val="001D697F"/>
    <w:rsid w:val="001D72F3"/>
    <w:rsid w:val="001E34D6"/>
    <w:rsid w:val="00206316"/>
    <w:rsid w:val="00206900"/>
    <w:rsid w:val="00207728"/>
    <w:rsid w:val="00207BFC"/>
    <w:rsid w:val="00207C61"/>
    <w:rsid w:val="00210E10"/>
    <w:rsid w:val="00211323"/>
    <w:rsid w:val="0021325A"/>
    <w:rsid w:val="00221126"/>
    <w:rsid w:val="00243602"/>
    <w:rsid w:val="00246389"/>
    <w:rsid w:val="00257836"/>
    <w:rsid w:val="00266AE0"/>
    <w:rsid w:val="00266DC0"/>
    <w:rsid w:val="002717C3"/>
    <w:rsid w:val="00272A2A"/>
    <w:rsid w:val="00281353"/>
    <w:rsid w:val="00283CD9"/>
    <w:rsid w:val="00296295"/>
    <w:rsid w:val="002B68A7"/>
    <w:rsid w:val="002C2CA6"/>
    <w:rsid w:val="002C58F0"/>
    <w:rsid w:val="002D41D5"/>
    <w:rsid w:val="002E204D"/>
    <w:rsid w:val="002E22B7"/>
    <w:rsid w:val="003030A0"/>
    <w:rsid w:val="00305130"/>
    <w:rsid w:val="00306CB9"/>
    <w:rsid w:val="00311EAB"/>
    <w:rsid w:val="003133C3"/>
    <w:rsid w:val="00320FE7"/>
    <w:rsid w:val="00322419"/>
    <w:rsid w:val="00330456"/>
    <w:rsid w:val="00333526"/>
    <w:rsid w:val="00345974"/>
    <w:rsid w:val="00351418"/>
    <w:rsid w:val="00355D3E"/>
    <w:rsid w:val="003561CB"/>
    <w:rsid w:val="00356EE0"/>
    <w:rsid w:val="0035700D"/>
    <w:rsid w:val="00357C18"/>
    <w:rsid w:val="0037602D"/>
    <w:rsid w:val="00384B8F"/>
    <w:rsid w:val="00390438"/>
    <w:rsid w:val="0039461F"/>
    <w:rsid w:val="003B1B8C"/>
    <w:rsid w:val="003C31A6"/>
    <w:rsid w:val="003C5126"/>
    <w:rsid w:val="003D2FBE"/>
    <w:rsid w:val="003D438D"/>
    <w:rsid w:val="003D503B"/>
    <w:rsid w:val="003D6016"/>
    <w:rsid w:val="003D6293"/>
    <w:rsid w:val="003E0B75"/>
    <w:rsid w:val="003E321F"/>
    <w:rsid w:val="003E443A"/>
    <w:rsid w:val="003E75A5"/>
    <w:rsid w:val="003F3127"/>
    <w:rsid w:val="004004D3"/>
    <w:rsid w:val="00406954"/>
    <w:rsid w:val="004079B9"/>
    <w:rsid w:val="004311EF"/>
    <w:rsid w:val="004515B5"/>
    <w:rsid w:val="00452741"/>
    <w:rsid w:val="00456F28"/>
    <w:rsid w:val="00461F59"/>
    <w:rsid w:val="00477EA2"/>
    <w:rsid w:val="00484B0A"/>
    <w:rsid w:val="00484ED9"/>
    <w:rsid w:val="00485442"/>
    <w:rsid w:val="00486A8E"/>
    <w:rsid w:val="004B16AD"/>
    <w:rsid w:val="004B4A5C"/>
    <w:rsid w:val="004B616E"/>
    <w:rsid w:val="004C3547"/>
    <w:rsid w:val="004C6585"/>
    <w:rsid w:val="004D64DD"/>
    <w:rsid w:val="004E3A02"/>
    <w:rsid w:val="00500CC5"/>
    <w:rsid w:val="005019AC"/>
    <w:rsid w:val="0050662D"/>
    <w:rsid w:val="005111A3"/>
    <w:rsid w:val="00523EF1"/>
    <w:rsid w:val="00525D64"/>
    <w:rsid w:val="00531801"/>
    <w:rsid w:val="0053583C"/>
    <w:rsid w:val="00547BB4"/>
    <w:rsid w:val="005552CF"/>
    <w:rsid w:val="00562420"/>
    <w:rsid w:val="00565FC5"/>
    <w:rsid w:val="005668C2"/>
    <w:rsid w:val="00571B19"/>
    <w:rsid w:val="00577FEA"/>
    <w:rsid w:val="00580723"/>
    <w:rsid w:val="005863F6"/>
    <w:rsid w:val="00590926"/>
    <w:rsid w:val="005A74EF"/>
    <w:rsid w:val="005B2108"/>
    <w:rsid w:val="005D6AC3"/>
    <w:rsid w:val="005E1393"/>
    <w:rsid w:val="005E4267"/>
    <w:rsid w:val="006035DE"/>
    <w:rsid w:val="006060D2"/>
    <w:rsid w:val="00607DB1"/>
    <w:rsid w:val="00610E94"/>
    <w:rsid w:val="00613E9E"/>
    <w:rsid w:val="00626C95"/>
    <w:rsid w:val="006336F8"/>
    <w:rsid w:val="00633D10"/>
    <w:rsid w:val="006343B8"/>
    <w:rsid w:val="00636DA9"/>
    <w:rsid w:val="00641ED6"/>
    <w:rsid w:val="0064546A"/>
    <w:rsid w:val="00646238"/>
    <w:rsid w:val="00654BEF"/>
    <w:rsid w:val="00670FD2"/>
    <w:rsid w:val="0067314B"/>
    <w:rsid w:val="00675BFC"/>
    <w:rsid w:val="006865E3"/>
    <w:rsid w:val="00695279"/>
    <w:rsid w:val="006C2BEF"/>
    <w:rsid w:val="006C46FF"/>
    <w:rsid w:val="006D6D43"/>
    <w:rsid w:val="006E5585"/>
    <w:rsid w:val="006E5C01"/>
    <w:rsid w:val="006E6B43"/>
    <w:rsid w:val="00701673"/>
    <w:rsid w:val="00711203"/>
    <w:rsid w:val="00715400"/>
    <w:rsid w:val="00715CC8"/>
    <w:rsid w:val="00726954"/>
    <w:rsid w:val="00752F96"/>
    <w:rsid w:val="00764659"/>
    <w:rsid w:val="007A78DB"/>
    <w:rsid w:val="007B1E48"/>
    <w:rsid w:val="007B7299"/>
    <w:rsid w:val="007E35F8"/>
    <w:rsid w:val="007E7682"/>
    <w:rsid w:val="007F0C4E"/>
    <w:rsid w:val="0080064C"/>
    <w:rsid w:val="00813947"/>
    <w:rsid w:val="008147AD"/>
    <w:rsid w:val="008163CB"/>
    <w:rsid w:val="00824694"/>
    <w:rsid w:val="00833223"/>
    <w:rsid w:val="00835155"/>
    <w:rsid w:val="00843E66"/>
    <w:rsid w:val="00850A49"/>
    <w:rsid w:val="00852C9A"/>
    <w:rsid w:val="008614C4"/>
    <w:rsid w:val="00866FE4"/>
    <w:rsid w:val="00870DF4"/>
    <w:rsid w:val="0088204B"/>
    <w:rsid w:val="008845E9"/>
    <w:rsid w:val="008B5DB2"/>
    <w:rsid w:val="008D23BE"/>
    <w:rsid w:val="008D591E"/>
    <w:rsid w:val="008D5DB5"/>
    <w:rsid w:val="008D7304"/>
    <w:rsid w:val="008E30EE"/>
    <w:rsid w:val="008E37AD"/>
    <w:rsid w:val="008E3DDF"/>
    <w:rsid w:val="008E5A9F"/>
    <w:rsid w:val="0091470D"/>
    <w:rsid w:val="00921B82"/>
    <w:rsid w:val="00922937"/>
    <w:rsid w:val="009269BE"/>
    <w:rsid w:val="00927C0C"/>
    <w:rsid w:val="009432C4"/>
    <w:rsid w:val="0096194E"/>
    <w:rsid w:val="00963721"/>
    <w:rsid w:val="00963744"/>
    <w:rsid w:val="00963D59"/>
    <w:rsid w:val="00965129"/>
    <w:rsid w:val="00976888"/>
    <w:rsid w:val="00993E9D"/>
    <w:rsid w:val="00994197"/>
    <w:rsid w:val="0099566B"/>
    <w:rsid w:val="00996A80"/>
    <w:rsid w:val="009B08B0"/>
    <w:rsid w:val="009C17F9"/>
    <w:rsid w:val="009C6EB3"/>
    <w:rsid w:val="009C7FD7"/>
    <w:rsid w:val="009D220B"/>
    <w:rsid w:val="009E1748"/>
    <w:rsid w:val="009E78E5"/>
    <w:rsid w:val="00A444D6"/>
    <w:rsid w:val="00A45810"/>
    <w:rsid w:val="00A56C1D"/>
    <w:rsid w:val="00A74633"/>
    <w:rsid w:val="00A838D1"/>
    <w:rsid w:val="00A9561E"/>
    <w:rsid w:val="00AA6C37"/>
    <w:rsid w:val="00AC426E"/>
    <w:rsid w:val="00AF498A"/>
    <w:rsid w:val="00B0569C"/>
    <w:rsid w:val="00B05E9F"/>
    <w:rsid w:val="00B168F9"/>
    <w:rsid w:val="00B40119"/>
    <w:rsid w:val="00B54301"/>
    <w:rsid w:val="00B56F01"/>
    <w:rsid w:val="00B63679"/>
    <w:rsid w:val="00B636E4"/>
    <w:rsid w:val="00B663DC"/>
    <w:rsid w:val="00B77150"/>
    <w:rsid w:val="00B85E1A"/>
    <w:rsid w:val="00B94C1A"/>
    <w:rsid w:val="00BA15B5"/>
    <w:rsid w:val="00BB0459"/>
    <w:rsid w:val="00BC18D8"/>
    <w:rsid w:val="00BC2B49"/>
    <w:rsid w:val="00BD4D9E"/>
    <w:rsid w:val="00BF552C"/>
    <w:rsid w:val="00C01C8E"/>
    <w:rsid w:val="00C05714"/>
    <w:rsid w:val="00C0646B"/>
    <w:rsid w:val="00C11CA0"/>
    <w:rsid w:val="00C201CD"/>
    <w:rsid w:val="00C27F34"/>
    <w:rsid w:val="00C3559B"/>
    <w:rsid w:val="00C441DD"/>
    <w:rsid w:val="00C45DE6"/>
    <w:rsid w:val="00C533FA"/>
    <w:rsid w:val="00C53764"/>
    <w:rsid w:val="00C662D2"/>
    <w:rsid w:val="00C67394"/>
    <w:rsid w:val="00C71C2E"/>
    <w:rsid w:val="00CB1BF7"/>
    <w:rsid w:val="00CC1019"/>
    <w:rsid w:val="00CC3EEC"/>
    <w:rsid w:val="00CC5C2F"/>
    <w:rsid w:val="00CE2353"/>
    <w:rsid w:val="00CE6ED2"/>
    <w:rsid w:val="00CE7FDF"/>
    <w:rsid w:val="00CF2962"/>
    <w:rsid w:val="00D144A1"/>
    <w:rsid w:val="00D200C5"/>
    <w:rsid w:val="00D22877"/>
    <w:rsid w:val="00D31529"/>
    <w:rsid w:val="00D40010"/>
    <w:rsid w:val="00D4532C"/>
    <w:rsid w:val="00D47B6B"/>
    <w:rsid w:val="00D56254"/>
    <w:rsid w:val="00D578D8"/>
    <w:rsid w:val="00D61CD5"/>
    <w:rsid w:val="00D6259D"/>
    <w:rsid w:val="00D671CB"/>
    <w:rsid w:val="00D6753D"/>
    <w:rsid w:val="00D739B2"/>
    <w:rsid w:val="00D76953"/>
    <w:rsid w:val="00DA57E7"/>
    <w:rsid w:val="00DB6083"/>
    <w:rsid w:val="00DC048E"/>
    <w:rsid w:val="00DD2098"/>
    <w:rsid w:val="00DD633D"/>
    <w:rsid w:val="00DE4766"/>
    <w:rsid w:val="00DF53F8"/>
    <w:rsid w:val="00E0290B"/>
    <w:rsid w:val="00E042A6"/>
    <w:rsid w:val="00E119D6"/>
    <w:rsid w:val="00E1301B"/>
    <w:rsid w:val="00E4339E"/>
    <w:rsid w:val="00E53298"/>
    <w:rsid w:val="00E60C3C"/>
    <w:rsid w:val="00E657EF"/>
    <w:rsid w:val="00E67B70"/>
    <w:rsid w:val="00E7178F"/>
    <w:rsid w:val="00E83952"/>
    <w:rsid w:val="00E91B46"/>
    <w:rsid w:val="00E95572"/>
    <w:rsid w:val="00EA173C"/>
    <w:rsid w:val="00EA392A"/>
    <w:rsid w:val="00EA4693"/>
    <w:rsid w:val="00EB0958"/>
    <w:rsid w:val="00ED1416"/>
    <w:rsid w:val="00EE1228"/>
    <w:rsid w:val="00EE1935"/>
    <w:rsid w:val="00F04EE7"/>
    <w:rsid w:val="00F05DF1"/>
    <w:rsid w:val="00F05E7F"/>
    <w:rsid w:val="00F114DC"/>
    <w:rsid w:val="00F37827"/>
    <w:rsid w:val="00F53D08"/>
    <w:rsid w:val="00F603F2"/>
    <w:rsid w:val="00F66D8B"/>
    <w:rsid w:val="00F83AC8"/>
    <w:rsid w:val="00F8659B"/>
    <w:rsid w:val="00FA2B00"/>
    <w:rsid w:val="00FA69EC"/>
    <w:rsid w:val="00FA766F"/>
    <w:rsid w:val="00FC5BD4"/>
    <w:rsid w:val="00FD1184"/>
    <w:rsid w:val="00FD36CB"/>
    <w:rsid w:val="00FE02B3"/>
    <w:rsid w:val="00FE39C0"/>
    <w:rsid w:val="00FE6A06"/>
    <w:rsid w:val="00FE7D4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C595180-A7F9-40E6-B2A1-C85BF0F5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DB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line="288" w:lineRule="auto"/>
      <w:jc w:val="both"/>
    </w:pPr>
    <w:rPr>
      <w:rFonts w:ascii="Verdana" w:eastAsia="Times" w:hAnsi="Verdana"/>
      <w:spacing w:val="6"/>
      <w:sz w:val="19"/>
    </w:rPr>
  </w:style>
  <w:style w:type="paragraph" w:styleId="Overskrift1">
    <w:name w:val="heading 1"/>
    <w:basedOn w:val="Normal"/>
    <w:next w:val="Normal"/>
    <w:qFormat/>
    <w:rsid w:val="00BF552C"/>
    <w:pPr>
      <w:keepNext/>
      <w:numPr>
        <w:numId w:val="6"/>
      </w:numPr>
      <w:tabs>
        <w:tab w:val="clear" w:pos="1134"/>
      </w:tabs>
      <w:spacing w:before="120" w:after="120"/>
      <w:outlineLvl w:val="0"/>
    </w:pPr>
    <w:rPr>
      <w:b/>
      <w:caps/>
      <w:kern w:val="28"/>
      <w:sz w:val="22"/>
    </w:rPr>
  </w:style>
  <w:style w:type="paragraph" w:styleId="Overskrift2">
    <w:name w:val="heading 2"/>
    <w:basedOn w:val="Normal"/>
    <w:next w:val="Normal"/>
    <w:qFormat/>
    <w:rsid w:val="00FE39C0"/>
    <w:pPr>
      <w:numPr>
        <w:ilvl w:val="1"/>
        <w:numId w:val="6"/>
      </w:numPr>
      <w:spacing w:before="120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1220DC"/>
    <w:pPr>
      <w:keepNext/>
      <w:numPr>
        <w:ilvl w:val="2"/>
        <w:numId w:val="6"/>
      </w:numPr>
      <w:spacing w:before="120"/>
      <w:ind w:left="1701" w:hanging="992"/>
      <w:outlineLvl w:val="2"/>
    </w:pPr>
    <w:rPr>
      <w:rFonts w:cs="Arial"/>
      <w:bCs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3045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30456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567"/>
        <w:tab w:val="right" w:leader="dot" w:pos="9072"/>
      </w:tabs>
      <w:spacing w:before="120" w:after="120"/>
      <w:ind w:left="567"/>
      <w:jc w:val="left"/>
    </w:pPr>
    <w:rPr>
      <w:bCs/>
    </w:rPr>
  </w:style>
  <w:style w:type="paragraph" w:customStyle="1" w:styleId="Dokumenttitel">
    <w:name w:val="Dokumenttitel"/>
    <w:basedOn w:val="Normal"/>
    <w:rsid w:val="00B54301"/>
    <w:pPr>
      <w:spacing w:before="720" w:after="480"/>
      <w:jc w:val="center"/>
    </w:pPr>
    <w:rPr>
      <w:caps/>
      <w:sz w:val="28"/>
      <w:szCs w:val="28"/>
    </w:rPr>
  </w:style>
  <w:style w:type="character" w:styleId="Hyperlink">
    <w:name w:val="Hyperlink"/>
    <w:basedOn w:val="Standardskrifttypeiafsnit"/>
    <w:uiPriority w:val="99"/>
    <w:rsid w:val="00F04EE7"/>
    <w:rPr>
      <w:color w:val="0000FF"/>
      <w:u w:val="single"/>
    </w:rPr>
  </w:style>
  <w:style w:type="paragraph" w:customStyle="1" w:styleId="Indrykketbrdtekst">
    <w:name w:val="Indrykket brødtekst"/>
    <w:basedOn w:val="Normal"/>
    <w:rsid w:val="00927C0C"/>
    <w:pPr>
      <w:ind w:left="709"/>
    </w:pPr>
  </w:style>
  <w:style w:type="paragraph" w:customStyle="1" w:styleId="Brevoplysninger">
    <w:name w:val="Brevoplysninger"/>
    <w:basedOn w:val="Normal"/>
    <w:rsid w:val="00484B0A"/>
    <w:pPr>
      <w:framePr w:w="4536" w:hSpace="142" w:vSpace="142" w:wrap="notBeside" w:vAnchor="page" w:hAnchor="margin" w:xAlign="right" w:y="4707"/>
      <w:tabs>
        <w:tab w:val="left" w:pos="624"/>
      </w:tabs>
      <w:ind w:left="624" w:hanging="624"/>
      <w:jc w:val="right"/>
    </w:pPr>
    <w:rPr>
      <w:spacing w:val="0"/>
    </w:rPr>
  </w:style>
  <w:style w:type="paragraph" w:customStyle="1" w:styleId="Medvenlighilsen">
    <w:name w:val="Med venlig hilsen"/>
    <w:basedOn w:val="Normal"/>
    <w:rsid w:val="00E119D6"/>
    <w:pPr>
      <w:jc w:val="center"/>
    </w:pPr>
  </w:style>
  <w:style w:type="paragraph" w:styleId="Indholdsfortegnelse2">
    <w:name w:val="toc 2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styleId="Indholdsfortegnelse3">
    <w:name w:val="toc 3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customStyle="1" w:styleId="Logotop">
    <w:name w:val="Logo top"/>
    <w:basedOn w:val="Normal"/>
    <w:rsid w:val="00C201CD"/>
    <w:pPr>
      <w:framePr w:w="3686" w:wrap="around" w:vAnchor="page" w:hAnchor="page" w:x="7485" w:y="568"/>
      <w:spacing w:line="360" w:lineRule="auto"/>
    </w:pPr>
    <w:rPr>
      <w:spacing w:val="0"/>
      <w:sz w:val="20"/>
    </w:rPr>
  </w:style>
  <w:style w:type="paragraph" w:styleId="Indholdsfortegnelse4">
    <w:name w:val="toc 4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570"/>
    </w:pPr>
  </w:style>
  <w:style w:type="paragraph" w:styleId="Indholdsfortegnelse5">
    <w:name w:val="toc 5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760"/>
    </w:pPr>
  </w:style>
  <w:style w:type="paragraph" w:styleId="Indholdsfortegnelse6">
    <w:name w:val="toc 6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950"/>
    </w:pPr>
  </w:style>
  <w:style w:type="paragraph" w:styleId="Indholdsfortegnelse7">
    <w:name w:val="toc 7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140"/>
    </w:pPr>
  </w:style>
  <w:style w:type="paragraph" w:styleId="Indholdsfortegnelse8">
    <w:name w:val="toc 8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330"/>
    </w:pPr>
  </w:style>
  <w:style w:type="paragraph" w:styleId="Indholdsfortegnelse9">
    <w:name w:val="toc 9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520"/>
    </w:pPr>
  </w:style>
  <w:style w:type="paragraph" w:styleId="Markeringsbobletekst">
    <w:name w:val="Balloon Text"/>
    <w:basedOn w:val="Normal"/>
    <w:link w:val="MarkeringsbobletekstTegn"/>
    <w:rsid w:val="00296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6295"/>
    <w:rPr>
      <w:rFonts w:ascii="Tahoma" w:eastAsia="Times" w:hAnsi="Tahoma" w:cs="Tahoma"/>
      <w:spacing w:val="6"/>
      <w:sz w:val="16"/>
      <w:szCs w:val="16"/>
    </w:rPr>
  </w:style>
  <w:style w:type="character" w:styleId="Kommentarhenvisning">
    <w:name w:val="annotation reference"/>
    <w:basedOn w:val="Standardskrifttypeiafsnit"/>
    <w:rsid w:val="000B3515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B3515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0B3515"/>
    <w:rPr>
      <w:rFonts w:ascii="Verdana" w:eastAsia="Times" w:hAnsi="Verdana"/>
      <w:spacing w:val="6"/>
    </w:rPr>
  </w:style>
  <w:style w:type="paragraph" w:styleId="Kommentaremne">
    <w:name w:val="annotation subject"/>
    <w:basedOn w:val="Kommentartekst"/>
    <w:next w:val="Kommentartekst"/>
    <w:link w:val="KommentaremneTegn"/>
    <w:rsid w:val="000B3515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B3515"/>
    <w:rPr>
      <w:rFonts w:ascii="Verdana" w:eastAsia="Times" w:hAnsi="Verdana"/>
      <w:b/>
      <w:bCs/>
      <w:spacing w:val="6"/>
    </w:rPr>
  </w:style>
  <w:style w:type="character" w:customStyle="1" w:styleId="SidefodTegn">
    <w:name w:val="Sidefod Tegn"/>
    <w:basedOn w:val="Standardskrifttypeiafsnit"/>
    <w:link w:val="Sidefod"/>
    <w:uiPriority w:val="99"/>
    <w:rsid w:val="00BF552C"/>
    <w:rPr>
      <w:rFonts w:ascii="Verdana" w:eastAsia="Times" w:hAnsi="Verdana"/>
      <w:spacing w:val="6"/>
      <w:sz w:val="19"/>
    </w:rPr>
  </w:style>
  <w:style w:type="character" w:customStyle="1" w:styleId="SidehovedTegn">
    <w:name w:val="Sidehoved Tegn"/>
    <w:basedOn w:val="Standardskrifttypeiafsnit"/>
    <w:link w:val="Sidehoved"/>
    <w:uiPriority w:val="99"/>
    <w:rsid w:val="00486A8E"/>
    <w:rPr>
      <w:rFonts w:ascii="Verdana" w:eastAsia="Times" w:hAnsi="Verdana"/>
      <w:spacing w:val="6"/>
      <w:sz w:val="19"/>
    </w:rPr>
  </w:style>
  <w:style w:type="paragraph" w:styleId="Ingenafstand">
    <w:name w:val="No Spacing"/>
    <w:link w:val="IngenafstandTegn"/>
    <w:uiPriority w:val="1"/>
    <w:qFormat/>
    <w:rsid w:val="00486A8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86A8E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\skabelon\Notat%20-%20DK%20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09D5-2441-49A5-9FB7-BD59DD56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DK logo</Template>
  <TotalTime>1</TotalTime>
  <Pages>6</Pages>
  <Words>815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5 - Priser og betalingsplan</vt:lpstr>
    </vt:vector>
  </TitlesOfParts>
  <Company>Vordingborg Kommune</Company>
  <LinksUpToDate>false</LinksUpToDate>
  <CharactersWithSpaces>5776</CharactersWithSpaces>
  <SharedDoc>false</SharedDoc>
  <HLinks>
    <vt:vector size="12" baseType="variant">
      <vt:variant>
        <vt:i4>6357020</vt:i4>
      </vt:variant>
      <vt:variant>
        <vt:i4>2214</vt:i4>
      </vt:variant>
      <vt:variant>
        <vt:i4>1025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  <vt:variant>
        <vt:i4>6357020</vt:i4>
      </vt:variant>
      <vt:variant>
        <vt:i4>3455</vt:i4>
      </vt:variant>
      <vt:variant>
        <vt:i4>1026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5 - Priser og betalingsplan</dc:title>
  <dc:subject>Udbud på løsninger til administrativ styring i Vordingborg Kommune 2011</dc:subject>
  <dc:creator>Janne Wellendorf</dc:creator>
  <cp:lastModifiedBy>Monica Lumbye Aagaard Handberg</cp:lastModifiedBy>
  <cp:revision>2</cp:revision>
  <cp:lastPrinted>2011-05-02T13:25:00Z</cp:lastPrinted>
  <dcterms:created xsi:type="dcterms:W3CDTF">2015-12-07T10:00:00Z</dcterms:created>
  <dcterms:modified xsi:type="dcterms:W3CDTF">2015-12-07T10:00:00Z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Navn">
    <vt:lpwstr>X:\Unik\Advosys 4\Advosys\DOKUMENT\HB\300\25628\100_43.DOCX</vt:lpwstr>
  </property>
  <property fmtid="{D5CDD505-2E9C-101B-9397-08002B2CF9AE}" pid="3" name="FlereParter">
    <vt:lpwstr>0</vt:lpwstr>
  </property>
  <property fmtid="{D5CDD505-2E9C-101B-9397-08002B2CF9AE}" pid="4" name="FaxMakNr">
    <vt:lpwstr>[Fax: ]</vt:lpwstr>
  </property>
  <property fmtid="{D5CDD505-2E9C-101B-9397-08002B2CF9AE}" pid="5" name="EmailAdresse">
    <vt:lpwstr/>
  </property>
  <property fmtid="{D5CDD505-2E9C-101B-9397-08002B2CF9AE}" pid="6" name="Stamnr1">
    <vt:lpwstr>390</vt:lpwstr>
  </property>
  <property fmtid="{D5CDD505-2E9C-101B-9397-08002B2CF9AE}" pid="7" name="AntalMails">
    <vt:lpwstr>0</vt:lpwstr>
  </property>
</Properties>
</file>