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362"/>
        <w:gridCol w:w="3002"/>
      </w:tblGrid>
      <w:tr w:rsidR="001C5299" w:rsidRPr="00AD728B" w:rsidTr="003122F0">
        <w:trPr>
          <w:trHeight w:hRule="exact" w:val="624"/>
        </w:trPr>
        <w:tc>
          <w:tcPr>
            <w:tcW w:w="8700" w:type="dxa"/>
            <w:gridSpan w:val="3"/>
            <w:shd w:val="clear" w:color="auto" w:fill="auto"/>
          </w:tcPr>
          <w:p w:rsidR="001C5299" w:rsidRPr="00AD728B" w:rsidRDefault="001C5299" w:rsidP="003122F0">
            <w:bookmarkStart w:id="0" w:name="DokUK"/>
          </w:p>
          <w:p w:rsidR="001C5299" w:rsidRPr="00AD728B" w:rsidRDefault="001C5299" w:rsidP="003122F0">
            <w:bookmarkStart w:id="1" w:name="udkastdato"/>
            <w:bookmarkEnd w:id="1"/>
          </w:p>
        </w:tc>
      </w:tr>
      <w:tr w:rsidR="001C5299" w:rsidRPr="00AD728B" w:rsidTr="003122F0">
        <w:trPr>
          <w:trHeight w:val="2211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/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</w:tc>
      </w:tr>
      <w:tr w:rsidR="001C5299" w:rsidRPr="00AD728B" w:rsidTr="003122F0">
        <w:trPr>
          <w:trHeight w:hRule="exact" w:val="851"/>
        </w:trPr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299" w:rsidRDefault="001C5299" w:rsidP="003122F0">
            <w:pPr>
              <w:pStyle w:val="BBDTitel"/>
              <w:rPr>
                <w:rStyle w:val="Kraftigfremhvning"/>
              </w:rPr>
            </w:pPr>
            <w:r>
              <w:rPr>
                <w:rStyle w:val="Kraftigfremhvning"/>
              </w:rPr>
              <w:t xml:space="preserve">Template A </w:t>
            </w:r>
          </w:p>
          <w:p w:rsidR="001C5299" w:rsidRPr="001C5299" w:rsidRDefault="001C5299" w:rsidP="001C5299">
            <w:pPr>
              <w:rPr>
                <w:rFonts w:ascii="AU Passata" w:hAnsi="AU Passata"/>
                <w:b/>
                <w:sz w:val="24"/>
              </w:rPr>
            </w:pPr>
            <w:r w:rsidRPr="001C5299">
              <w:rPr>
                <w:rFonts w:ascii="AU Passata" w:hAnsi="AU Passata"/>
                <w:b/>
                <w:sz w:val="24"/>
              </w:rPr>
              <w:t>SOLEMN DECLARATION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299" w:rsidRPr="00AD728B" w:rsidRDefault="00587484" w:rsidP="003122F0">
            <w:pPr>
              <w:jc w:val="right"/>
              <w:rPr>
                <w:rFonts w:ascii="AU Passata" w:hAnsi="AU Passata"/>
                <w:b/>
                <w:sz w:val="24"/>
              </w:rPr>
            </w:pPr>
            <w:r>
              <w:rPr>
                <w:rFonts w:ascii="AU Passata" w:hAnsi="AU Passata"/>
                <w:b/>
                <w:sz w:val="24"/>
              </w:rPr>
              <w:t>March</w:t>
            </w:r>
            <w:r w:rsidR="001C5299" w:rsidRPr="00AD728B">
              <w:rPr>
                <w:rFonts w:ascii="AU Passata" w:hAnsi="AU Passata"/>
                <w:b/>
                <w:sz w:val="24"/>
              </w:rPr>
              <w:t xml:space="preserve"> 201</w:t>
            </w:r>
            <w:r>
              <w:rPr>
                <w:rFonts w:ascii="AU Passata" w:hAnsi="AU Passata"/>
                <w:b/>
                <w:sz w:val="24"/>
              </w:rPr>
              <w:t>5</w:t>
            </w:r>
          </w:p>
        </w:tc>
      </w:tr>
      <w:tr w:rsidR="001C5299" w:rsidRPr="00AD728B" w:rsidTr="003122F0">
        <w:trPr>
          <w:trHeight w:hRule="exact" w:val="1151"/>
        </w:trPr>
        <w:tc>
          <w:tcPr>
            <w:tcW w:w="8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  <w:r w:rsidRPr="00AD728B">
              <w:rPr>
                <w:lang w:val="en-GB"/>
              </w:rPr>
              <w:t xml:space="preserve">Open procedure </w:t>
            </w: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  <w:r w:rsidRPr="00AD728B">
              <w:rPr>
                <w:lang w:val="en-GB"/>
              </w:rPr>
              <w:t>for</w:t>
            </w: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</w:tc>
      </w:tr>
      <w:tr w:rsidR="001C5299" w:rsidRPr="003A1F41" w:rsidTr="003122F0">
        <w:trPr>
          <w:trHeight w:hRule="exact" w:val="5954"/>
        </w:trPr>
        <w:tc>
          <w:tcPr>
            <w:tcW w:w="8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  <w:r w:rsidRPr="00AD728B">
              <w:rPr>
                <w:lang w:val="en-GB"/>
              </w:rPr>
              <w:t xml:space="preserve">Purchase of a </w:t>
            </w:r>
            <w:r w:rsidR="0044306A" w:rsidRPr="0044306A">
              <w:rPr>
                <w:lang w:val="en-GB"/>
              </w:rPr>
              <w:t xml:space="preserve">4K CMOS Camera for </w:t>
            </w:r>
            <w:proofErr w:type="spellStart"/>
            <w:r w:rsidR="0044306A" w:rsidRPr="0044306A">
              <w:rPr>
                <w:lang w:val="en-GB"/>
              </w:rPr>
              <w:t>Tecnai</w:t>
            </w:r>
            <w:proofErr w:type="spellEnd"/>
            <w:r w:rsidR="0044306A" w:rsidRPr="0044306A">
              <w:rPr>
                <w:lang w:val="en-GB"/>
              </w:rPr>
              <w:t xml:space="preserve"> Spirit electron microscope'</w:t>
            </w:r>
          </w:p>
        </w:tc>
      </w:tr>
    </w:tbl>
    <w:p w:rsidR="006261F7" w:rsidRPr="00781275" w:rsidRDefault="006261F7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520773" w:rsidRDefault="00520773" w:rsidP="00520773">
      <w:pPr>
        <w:pStyle w:val="BBDOverskrift1"/>
      </w:pPr>
      <w:bookmarkStart w:id="2" w:name="_Toc230569675"/>
      <w:bookmarkStart w:id="3" w:name="_Ref240250965"/>
      <w:bookmarkStart w:id="4" w:name="_Ref240251129"/>
      <w:bookmarkStart w:id="5" w:name="_Ref240260100"/>
      <w:bookmarkStart w:id="6" w:name="_Ref240260421"/>
      <w:bookmarkStart w:id="7" w:name="_Toc250373716"/>
      <w:bookmarkStart w:id="8" w:name="_Ref250373774"/>
      <w:bookmarkStart w:id="9" w:name="_Toc231625056"/>
      <w:r>
        <w:lastRenderedPageBreak/>
        <w:t>In general</w:t>
      </w:r>
    </w:p>
    <w:p w:rsidR="00520773" w:rsidRDefault="00520773" w:rsidP="00520773">
      <w:pPr>
        <w:rPr>
          <w:lang w:val="da-DK"/>
        </w:rPr>
      </w:pPr>
    </w:p>
    <w:p w:rsidR="002221B6" w:rsidRPr="00781275" w:rsidRDefault="00AC3D49">
      <w:pPr>
        <w:ind w:left="851"/>
        <w:rPr>
          <w:lang w:val="en-US"/>
        </w:rPr>
      </w:pPr>
      <w:r>
        <w:rPr>
          <w:rFonts w:cs="Arial"/>
          <w:szCs w:val="20"/>
        </w:rPr>
        <w:t xml:space="preserve">The </w:t>
      </w:r>
      <w:r w:rsidR="001C5299">
        <w:rPr>
          <w:rFonts w:cs="Arial"/>
          <w:szCs w:val="20"/>
        </w:rPr>
        <w:t>Tenderer</w:t>
      </w:r>
      <w:r>
        <w:rPr>
          <w:rFonts w:cs="Arial"/>
          <w:szCs w:val="20"/>
        </w:rPr>
        <w:t xml:space="preserve"> must make a solemn declaration stating that none of </w:t>
      </w:r>
      <w:r>
        <w:t>the grounds for e</w:t>
      </w:r>
      <w:r>
        <w:t>x</w:t>
      </w:r>
      <w:r>
        <w:t xml:space="preserve">clusion in clause </w:t>
      </w:r>
      <w:r w:rsidR="001E32BF">
        <w:fldChar w:fldCharType="begin"/>
      </w:r>
      <w:r>
        <w:instrText xml:space="preserve"> REF _Ref272258270 \r \h </w:instrText>
      </w:r>
      <w:r w:rsidR="001E32BF">
        <w:fldChar w:fldCharType="separate"/>
      </w:r>
      <w:r w:rsidR="009474B3">
        <w:t>2</w:t>
      </w:r>
      <w:r w:rsidR="001E32BF">
        <w:fldChar w:fldCharType="end"/>
      </w:r>
      <w:r>
        <w:t xml:space="preserve"> </w:t>
      </w:r>
      <w:r w:rsidR="005173D9">
        <w:t xml:space="preserve">below </w:t>
      </w:r>
      <w:r>
        <w:t>exist.</w:t>
      </w:r>
    </w:p>
    <w:p w:rsidR="00AC3D49" w:rsidRPr="00781275" w:rsidRDefault="00AC3D49" w:rsidP="00520773">
      <w:pPr>
        <w:rPr>
          <w:lang w:val="en-US"/>
        </w:rPr>
      </w:pPr>
    </w:p>
    <w:p w:rsidR="002221B6" w:rsidRDefault="00520773">
      <w:pPr>
        <w:ind w:left="851"/>
      </w:pPr>
      <w:r>
        <w:t>Consolidat</w:t>
      </w:r>
      <w:r w:rsidR="00DF26FB">
        <w:t>ed</w:t>
      </w:r>
      <w:r>
        <w:t xml:space="preserve"> Act no. 336 of 13 May 1997 on limitation of debtors’ participation in pu</w:t>
      </w:r>
      <w:r>
        <w:t>b</w:t>
      </w:r>
      <w:r>
        <w:t xml:space="preserve">lic works contracts, etc., stipulates that , in connection with the purchase of goods and services, the public </w:t>
      </w:r>
      <w:r w:rsidR="001C5299">
        <w:t>C</w:t>
      </w:r>
      <w:r>
        <w:t xml:space="preserve">ontracting </w:t>
      </w:r>
      <w:r w:rsidR="001C5299">
        <w:t>Authority</w:t>
      </w:r>
      <w:r>
        <w:t xml:space="preserve"> must demand that any </w:t>
      </w:r>
      <w:r w:rsidR="001C5299">
        <w:t>Tenderer</w:t>
      </w:r>
      <w:r w:rsidR="005173D9">
        <w:rPr>
          <w:rFonts w:cs="Arial"/>
          <w:szCs w:val="20"/>
        </w:rPr>
        <w:t xml:space="preserve"> </w:t>
      </w:r>
      <w:r>
        <w:t xml:space="preserve">makes a solemn declaration stating whether the </w:t>
      </w:r>
      <w:r w:rsidR="005173D9">
        <w:rPr>
          <w:rFonts w:cs="Arial"/>
          <w:szCs w:val="20"/>
        </w:rPr>
        <w:t xml:space="preserve">candidate </w:t>
      </w:r>
      <w:r>
        <w:t>has any outstanding debt payable to any public authorities in the form of taxes, duties and social security contributions u</w:t>
      </w:r>
      <w:r>
        <w:t>n</w:t>
      </w:r>
      <w:r>
        <w:t>der Danish law or the laws of the country in which the Tenderer has its registered o</w:t>
      </w:r>
      <w:r>
        <w:t>f</w:t>
      </w:r>
      <w:r>
        <w:t>fice.</w:t>
      </w:r>
    </w:p>
    <w:p w:rsidR="002221B6" w:rsidRDefault="002221B6">
      <w:pPr>
        <w:ind w:left="851"/>
      </w:pPr>
    </w:p>
    <w:p w:rsidR="002221B6" w:rsidRDefault="00520773">
      <w:pPr>
        <w:ind w:left="851"/>
      </w:pPr>
      <w:r>
        <w:t>The above matters are included in the assessment of whether the company should be excluded from participating in the tender procedure.</w:t>
      </w:r>
    </w:p>
    <w:p w:rsidR="002221B6" w:rsidRDefault="002221B6">
      <w:pPr>
        <w:ind w:left="851"/>
      </w:pPr>
    </w:p>
    <w:p w:rsidR="002221B6" w:rsidRDefault="00520773">
      <w:pPr>
        <w:ind w:left="851"/>
      </w:pPr>
      <w:r>
        <w:t>In accordance with the aforesaid, the undersigned hereby makes the following solemn declaration</w:t>
      </w:r>
    </w:p>
    <w:p w:rsidR="00520773" w:rsidRDefault="00520773" w:rsidP="00520773"/>
    <w:p w:rsidR="0021503D" w:rsidRPr="00520773" w:rsidRDefault="0021503D" w:rsidP="00520773">
      <w:pPr>
        <w:pStyle w:val="BBDOverskrift2"/>
        <w:numPr>
          <w:ilvl w:val="0"/>
          <w:numId w:val="0"/>
        </w:numPr>
      </w:pPr>
      <w: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28"/>
      </w:tblGrid>
      <w:tr w:rsidR="0021503D" w:rsidRPr="0021503D" w:rsidTr="00884353">
        <w:tc>
          <w:tcPr>
            <w:tcW w:w="2126" w:type="dxa"/>
            <w:shd w:val="clear" w:color="auto" w:fill="8DB3E2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  <w:r>
              <w:rPr>
                <w:snapToGrid w:val="0"/>
              </w:rPr>
              <w:t>Company´s n</w:t>
            </w:r>
            <w:r w:rsidRPr="0021503D">
              <w:rPr>
                <w:snapToGrid w:val="0"/>
              </w:rPr>
              <w:t>ame:</w:t>
            </w:r>
          </w:p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  <w:tc>
          <w:tcPr>
            <w:tcW w:w="5528" w:type="dxa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</w:tr>
      <w:tr w:rsidR="0021503D" w:rsidRPr="0021503D" w:rsidTr="00884353">
        <w:tc>
          <w:tcPr>
            <w:tcW w:w="2126" w:type="dxa"/>
            <w:shd w:val="clear" w:color="auto" w:fill="8DB3E2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  <w:r w:rsidRPr="0021503D">
              <w:rPr>
                <w:snapToGrid w:val="0"/>
              </w:rPr>
              <w:t>Full address:</w:t>
            </w:r>
          </w:p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  <w:tc>
          <w:tcPr>
            <w:tcW w:w="5528" w:type="dxa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</w:tr>
      <w:tr w:rsidR="0021503D" w:rsidRPr="0021503D" w:rsidTr="00884353">
        <w:tc>
          <w:tcPr>
            <w:tcW w:w="2126" w:type="dxa"/>
            <w:shd w:val="clear" w:color="auto" w:fill="8DB3E2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  <w:r w:rsidRPr="0021503D">
              <w:rPr>
                <w:snapToGrid w:val="0"/>
              </w:rPr>
              <w:t>Contact person:</w:t>
            </w:r>
          </w:p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  <w:tc>
          <w:tcPr>
            <w:tcW w:w="5528" w:type="dxa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</w:tr>
      <w:tr w:rsidR="0021503D" w:rsidRPr="0021503D" w:rsidTr="00884353">
        <w:tc>
          <w:tcPr>
            <w:tcW w:w="2126" w:type="dxa"/>
            <w:shd w:val="clear" w:color="auto" w:fill="8DB3E2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  <w:r w:rsidRPr="0021503D">
              <w:rPr>
                <w:snapToGrid w:val="0"/>
              </w:rPr>
              <w:t>Email:</w:t>
            </w:r>
            <w:r w:rsidRPr="0021503D">
              <w:rPr>
                <w:snapToGrid w:val="0"/>
                <w:lang w:val="da-DK"/>
              </w:rPr>
              <w:t xml:space="preserve"> </w:t>
            </w:r>
          </w:p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  <w:tc>
          <w:tcPr>
            <w:tcW w:w="5528" w:type="dxa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</w:tr>
      <w:tr w:rsidR="0021503D" w:rsidRPr="0021503D" w:rsidTr="00884353">
        <w:tc>
          <w:tcPr>
            <w:tcW w:w="2126" w:type="dxa"/>
            <w:shd w:val="clear" w:color="auto" w:fill="8DB3E2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</w:rPr>
            </w:pPr>
            <w:r w:rsidRPr="0021503D">
              <w:rPr>
                <w:snapToGrid w:val="0"/>
              </w:rPr>
              <w:t xml:space="preserve">Person to sign the </w:t>
            </w:r>
            <w:r>
              <w:rPr>
                <w:snapToGrid w:val="0"/>
              </w:rPr>
              <w:t xml:space="preserve">contract </w:t>
            </w:r>
          </w:p>
        </w:tc>
        <w:tc>
          <w:tcPr>
            <w:tcW w:w="5528" w:type="dxa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</w:rPr>
            </w:pPr>
          </w:p>
        </w:tc>
      </w:tr>
      <w:tr w:rsidR="0021503D" w:rsidRPr="0021503D" w:rsidTr="00884353">
        <w:tc>
          <w:tcPr>
            <w:tcW w:w="2126" w:type="dxa"/>
            <w:shd w:val="clear" w:color="auto" w:fill="8DB3E2"/>
          </w:tcPr>
          <w:p w:rsidR="0021503D" w:rsidRPr="0021503D" w:rsidRDefault="001C5299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  <w:r>
              <w:rPr>
                <w:snapToGrid w:val="0"/>
              </w:rPr>
              <w:t>Company registr</w:t>
            </w:r>
            <w:r>
              <w:rPr>
                <w:snapToGrid w:val="0"/>
              </w:rPr>
              <w:t>a</w:t>
            </w:r>
            <w:r>
              <w:rPr>
                <w:snapToGrid w:val="0"/>
              </w:rPr>
              <w:t>tion number:</w:t>
            </w:r>
          </w:p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  <w:lang w:val="da-DK"/>
              </w:rPr>
            </w:pPr>
          </w:p>
        </w:tc>
        <w:tc>
          <w:tcPr>
            <w:tcW w:w="5528" w:type="dxa"/>
          </w:tcPr>
          <w:p w:rsidR="0021503D" w:rsidRPr="0021503D" w:rsidRDefault="0021503D" w:rsidP="0021503D">
            <w:pPr>
              <w:tabs>
                <w:tab w:val="left" w:pos="1021"/>
                <w:tab w:val="right" w:pos="8505"/>
              </w:tabs>
              <w:rPr>
                <w:snapToGrid w:val="0"/>
              </w:rPr>
            </w:pPr>
          </w:p>
        </w:tc>
      </w:tr>
    </w:tbl>
    <w:p w:rsidR="00520773" w:rsidRPr="00520773" w:rsidRDefault="00520773" w:rsidP="00520773">
      <w:pPr>
        <w:pStyle w:val="BBDOverskrift2"/>
        <w:numPr>
          <w:ilvl w:val="0"/>
          <w:numId w:val="0"/>
        </w:numPr>
      </w:pPr>
    </w:p>
    <w:p w:rsidR="002221B6" w:rsidRDefault="00520773">
      <w:pPr>
        <w:pStyle w:val="BBDOverskrift1"/>
      </w:pPr>
      <w:bookmarkStart w:id="10" w:name="_Ref272258270"/>
      <w:r>
        <w:t>Tenderer's affairs</w:t>
      </w:r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:rsidR="00520773" w:rsidRDefault="00520773" w:rsidP="00520773">
      <w:pPr>
        <w:rPr>
          <w:rFonts w:cs="Arial"/>
          <w:szCs w:val="20"/>
        </w:rPr>
      </w:pPr>
    </w:p>
    <w:p w:rsidR="00785D12" w:rsidRDefault="00785D12" w:rsidP="00520773">
      <w:pPr>
        <w:rPr>
          <w:rFonts w:cs="Arial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800"/>
        <w:gridCol w:w="1336"/>
      </w:tblGrid>
      <w:tr w:rsidR="00785D12" w:rsidRPr="002E1ED4" w:rsidTr="00AA3CE0">
        <w:tc>
          <w:tcPr>
            <w:tcW w:w="5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t>a)</w:t>
            </w:r>
          </w:p>
        </w:tc>
        <w:tc>
          <w:tcPr>
            <w:tcW w:w="58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t xml:space="preserve">The company </w:t>
            </w:r>
            <w:r w:rsidRPr="00785D12">
              <w:t>has</w:t>
            </w:r>
            <w:r>
              <w:t xml:space="preserve"> </w:t>
            </w:r>
            <w:r w:rsidRPr="00AA3CE0">
              <w:rPr>
                <w:u w:val="single"/>
              </w:rPr>
              <w:t>not</w:t>
            </w:r>
            <w:r w:rsidRPr="00785D12">
              <w:t xml:space="preserve"> been the subject of a conviction by final judgment concerning participation in a criminal organisation, corruption, fraud or money laundering</w:t>
            </w:r>
            <w:r w:rsidR="0038542D">
              <w:t>.</w:t>
            </w:r>
          </w:p>
        </w:tc>
        <w:tc>
          <w:tcPr>
            <w:tcW w:w="1336" w:type="dxa"/>
          </w:tcPr>
          <w:p w:rsidR="00785D12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785D12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785D12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785D12" w:rsidRPr="002E1ED4" w:rsidTr="00AA3CE0">
        <w:tc>
          <w:tcPr>
            <w:tcW w:w="5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t>b)</w:t>
            </w:r>
          </w:p>
        </w:tc>
        <w:tc>
          <w:tcPr>
            <w:tcW w:w="5800" w:type="dxa"/>
          </w:tcPr>
          <w:p w:rsidR="00785D12" w:rsidRPr="00785D12" w:rsidRDefault="00785D12" w:rsidP="00AA3CE0">
            <w:pPr>
              <w:tabs>
                <w:tab w:val="left" w:pos="1021"/>
                <w:tab w:val="right" w:pos="8505"/>
              </w:tabs>
            </w:pPr>
            <w:r>
              <w:t xml:space="preserve">The company is </w:t>
            </w:r>
            <w:r w:rsidRPr="00AA3CE0">
              <w:rPr>
                <w:u w:val="single"/>
              </w:rPr>
              <w:t>not</w:t>
            </w:r>
            <w:r w:rsidRPr="00785D12">
              <w:t xml:space="preserve"> bankrupt or is being wound up, where his affairs are being administered by the court, where he has e</w:t>
            </w:r>
            <w:r w:rsidRPr="00785D12">
              <w:t>n</w:t>
            </w:r>
            <w:r w:rsidRPr="00785D12">
              <w:t>tered into an arrangement with creditors, where he has su</w:t>
            </w:r>
            <w:r w:rsidRPr="00785D12">
              <w:t>s</w:t>
            </w:r>
            <w:r w:rsidRPr="00785D12">
              <w:t>pended business activities or is in any analogous situation ari</w:t>
            </w:r>
            <w:r w:rsidRPr="00785D12">
              <w:t>s</w:t>
            </w:r>
            <w:r w:rsidRPr="00785D12">
              <w:lastRenderedPageBreak/>
              <w:t>ing from a similar procedure under national laws and regul</w:t>
            </w:r>
            <w:r w:rsidRPr="00785D12">
              <w:t>a</w:t>
            </w:r>
            <w:r w:rsidRPr="00785D12">
              <w:t>tions</w:t>
            </w:r>
            <w:r w:rsidR="0038542D">
              <w:t>.</w:t>
            </w:r>
          </w:p>
        </w:tc>
        <w:tc>
          <w:tcPr>
            <w:tcW w:w="1336" w:type="dxa"/>
          </w:tcPr>
          <w:p w:rsidR="00785D12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785D12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785D12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785D12" w:rsidRPr="002E1ED4" w:rsidTr="00AA3CE0">
        <w:tc>
          <w:tcPr>
            <w:tcW w:w="5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lastRenderedPageBreak/>
              <w:t>c)</w:t>
            </w:r>
          </w:p>
        </w:tc>
        <w:tc>
          <w:tcPr>
            <w:tcW w:w="5800" w:type="dxa"/>
          </w:tcPr>
          <w:p w:rsidR="00785D12" w:rsidRPr="00785D12" w:rsidRDefault="00785D12" w:rsidP="00AA3CE0">
            <w:pPr>
              <w:tabs>
                <w:tab w:val="left" w:pos="1021"/>
                <w:tab w:val="right" w:pos="8505"/>
              </w:tabs>
            </w:pPr>
            <w:r>
              <w:t xml:space="preserve">The company is </w:t>
            </w:r>
            <w:r w:rsidRPr="00AA3CE0">
              <w:rPr>
                <w:u w:val="single"/>
              </w:rPr>
              <w:t>not</w:t>
            </w:r>
            <w:r w:rsidRPr="00785D12">
              <w:t xml:space="preserve"> the subject of proceedings for a declaration of bankruptcy, for an order for compulsory winding up or a</w:t>
            </w:r>
            <w:r w:rsidRPr="00785D12">
              <w:t>d</w:t>
            </w:r>
            <w:r w:rsidRPr="00785D12">
              <w:t>ministration by the court or of an arrangement with creditors or of any other similar proceedings under national laws and regulations</w:t>
            </w:r>
            <w:r w:rsidR="0038542D">
              <w:t>.</w:t>
            </w:r>
          </w:p>
        </w:tc>
        <w:tc>
          <w:tcPr>
            <w:tcW w:w="1336" w:type="dxa"/>
          </w:tcPr>
          <w:p w:rsidR="00785D12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785D12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785D12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785D12" w:rsidRPr="002E1ED4" w:rsidTr="00AA3CE0">
        <w:tc>
          <w:tcPr>
            <w:tcW w:w="5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t>d)</w:t>
            </w:r>
          </w:p>
        </w:tc>
        <w:tc>
          <w:tcPr>
            <w:tcW w:w="5800" w:type="dxa"/>
          </w:tcPr>
          <w:p w:rsidR="00785D12" w:rsidRDefault="00785D12" w:rsidP="00DF26FB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  <w:tab w:val="left" w:pos="1021"/>
                <w:tab w:val="num" w:pos="1664"/>
                <w:tab w:val="right" w:pos="8505"/>
              </w:tabs>
            </w:pPr>
            <w:r>
              <w:t xml:space="preserve">The company has </w:t>
            </w:r>
            <w:r w:rsidRPr="00AA3CE0">
              <w:rPr>
                <w:u w:val="single"/>
              </w:rPr>
              <w:t>not</w:t>
            </w:r>
            <w:r w:rsidRPr="00785D12">
              <w:t xml:space="preserve"> </w:t>
            </w:r>
            <w:r w:rsidRPr="00AA3CE0">
              <w:rPr>
                <w:rFonts w:cs="Arial"/>
                <w:szCs w:val="20"/>
              </w:rPr>
              <w:t xml:space="preserve">been convicted by a judgment which has the force of </w:t>
            </w:r>
            <w:r w:rsidRPr="00AA3CE0">
              <w:rPr>
                <w:rFonts w:cs="Arial"/>
                <w:i/>
                <w:szCs w:val="20"/>
              </w:rPr>
              <w:t>res judicata</w:t>
            </w:r>
            <w:r w:rsidRPr="00AA3CE0">
              <w:rPr>
                <w:rFonts w:cs="Arial"/>
                <w:szCs w:val="20"/>
              </w:rPr>
              <w:t xml:space="preserve"> in accordance with the legal provisions of the country of any offence concerning his professional co</w:t>
            </w:r>
            <w:r w:rsidRPr="00AA3CE0">
              <w:rPr>
                <w:rFonts w:cs="Arial"/>
                <w:szCs w:val="20"/>
              </w:rPr>
              <w:t>n</w:t>
            </w:r>
            <w:r w:rsidRPr="00AA3CE0">
              <w:rPr>
                <w:rFonts w:cs="Arial"/>
                <w:szCs w:val="20"/>
              </w:rPr>
              <w:t>duct</w:t>
            </w:r>
            <w:r w:rsidR="0038542D" w:rsidRPr="00AA3CE0">
              <w:rPr>
                <w:rFonts w:cs="Arial"/>
                <w:szCs w:val="20"/>
              </w:rPr>
              <w:t>.</w:t>
            </w:r>
          </w:p>
        </w:tc>
        <w:tc>
          <w:tcPr>
            <w:tcW w:w="1336" w:type="dxa"/>
          </w:tcPr>
          <w:p w:rsidR="00785D12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8E0B4A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8E0B4A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785D12" w:rsidRPr="002E1ED4" w:rsidTr="00AA3CE0">
        <w:tc>
          <w:tcPr>
            <w:tcW w:w="5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t>f)</w:t>
            </w:r>
          </w:p>
        </w:tc>
        <w:tc>
          <w:tcPr>
            <w:tcW w:w="5800" w:type="dxa"/>
          </w:tcPr>
          <w:p w:rsidR="00785D12" w:rsidRDefault="0032192C" w:rsidP="00AA3CE0">
            <w:pPr>
              <w:tabs>
                <w:tab w:val="left" w:pos="1021"/>
                <w:tab w:val="right" w:pos="8505"/>
              </w:tabs>
            </w:pPr>
            <w:r w:rsidRPr="00004511">
              <w:t xml:space="preserve">The company has </w:t>
            </w:r>
            <w:r w:rsidRPr="00AA3CE0">
              <w:rPr>
                <w:u w:val="single"/>
              </w:rPr>
              <w:t>no</w:t>
            </w:r>
            <w:r w:rsidR="00186BCF" w:rsidRPr="00AA3CE0">
              <w:rPr>
                <w:u w:val="single"/>
              </w:rPr>
              <w:t>t</w:t>
            </w:r>
            <w:r w:rsidRPr="00004511">
              <w:t xml:space="preserve"> </w:t>
            </w:r>
            <w:r w:rsidR="00200F13" w:rsidRPr="00AA3CE0">
              <w:rPr>
                <w:rFonts w:cs="Arial"/>
                <w:szCs w:val="20"/>
              </w:rPr>
              <w:t xml:space="preserve">dishonoured its </w:t>
            </w:r>
            <w:r w:rsidR="00785D12" w:rsidRPr="00AA3CE0">
              <w:rPr>
                <w:rFonts w:cs="Arial"/>
                <w:szCs w:val="20"/>
              </w:rPr>
              <w:t>obligations relating to the payment of social security contributions in accordance with the legal provisions of the country in which he is established or with those of Denmark</w:t>
            </w:r>
            <w:r w:rsidR="0038542D" w:rsidRPr="00AA3CE0">
              <w:rPr>
                <w:rFonts w:cs="Arial"/>
                <w:szCs w:val="20"/>
              </w:rPr>
              <w:t>.</w:t>
            </w:r>
          </w:p>
        </w:tc>
        <w:tc>
          <w:tcPr>
            <w:tcW w:w="1336" w:type="dxa"/>
          </w:tcPr>
          <w:p w:rsidR="00785D12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8E0B4A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8E0B4A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785D12" w:rsidRPr="002E1ED4" w:rsidTr="00AA3CE0">
        <w:tc>
          <w:tcPr>
            <w:tcW w:w="500" w:type="dxa"/>
          </w:tcPr>
          <w:p w:rsidR="00785D12" w:rsidRPr="002E1ED4" w:rsidRDefault="00785D12" w:rsidP="00AA3CE0">
            <w:pPr>
              <w:tabs>
                <w:tab w:val="left" w:pos="1021"/>
                <w:tab w:val="right" w:pos="8505"/>
              </w:tabs>
            </w:pPr>
            <w:r>
              <w:t>g)</w:t>
            </w:r>
          </w:p>
        </w:tc>
        <w:tc>
          <w:tcPr>
            <w:tcW w:w="5800" w:type="dxa"/>
          </w:tcPr>
          <w:p w:rsidR="00785D12" w:rsidRDefault="00652101" w:rsidP="00DF26FB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  <w:tab w:val="left" w:pos="1021"/>
                <w:tab w:val="num" w:pos="1664"/>
                <w:tab w:val="right" w:pos="8505"/>
              </w:tabs>
            </w:pPr>
            <w:r w:rsidRPr="00004511">
              <w:t xml:space="preserve">The company has </w:t>
            </w:r>
            <w:r w:rsidRPr="00AA3CE0">
              <w:rPr>
                <w:u w:val="single"/>
              </w:rPr>
              <w:t>no</w:t>
            </w:r>
            <w:r w:rsidR="00186BCF" w:rsidRPr="00AA3CE0">
              <w:rPr>
                <w:u w:val="single"/>
              </w:rPr>
              <w:t>t</w:t>
            </w:r>
            <w:r w:rsidRPr="00004511">
              <w:t xml:space="preserve"> </w:t>
            </w:r>
            <w:r w:rsidR="00200F13" w:rsidRPr="00AA3CE0">
              <w:rPr>
                <w:rFonts w:cs="Arial"/>
                <w:szCs w:val="20"/>
              </w:rPr>
              <w:t xml:space="preserve">dishonoured its </w:t>
            </w:r>
            <w:r w:rsidR="00785D12" w:rsidRPr="00AA3CE0">
              <w:rPr>
                <w:rFonts w:cs="Arial"/>
                <w:szCs w:val="20"/>
              </w:rPr>
              <w:t>obligations relating to the payment of taxes in accordance with the legal provisions of the country in which he is established or with those of De</w:t>
            </w:r>
            <w:r w:rsidR="00785D12" w:rsidRPr="00AA3CE0">
              <w:rPr>
                <w:rFonts w:cs="Arial"/>
                <w:szCs w:val="20"/>
              </w:rPr>
              <w:t>n</w:t>
            </w:r>
            <w:r w:rsidR="00785D12" w:rsidRPr="00AA3CE0">
              <w:rPr>
                <w:rFonts w:cs="Arial"/>
                <w:szCs w:val="20"/>
              </w:rPr>
              <w:t>mark</w:t>
            </w:r>
            <w:r w:rsidR="00DF26FB">
              <w:rPr>
                <w:rFonts w:cs="Arial"/>
                <w:szCs w:val="20"/>
              </w:rPr>
              <w:t>.</w:t>
            </w:r>
          </w:p>
        </w:tc>
        <w:tc>
          <w:tcPr>
            <w:tcW w:w="1336" w:type="dxa"/>
          </w:tcPr>
          <w:p w:rsidR="00785D12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8E0B4A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8E0B4A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</w:tbl>
    <w:p w:rsidR="00785D12" w:rsidRDefault="00785D12" w:rsidP="00520773">
      <w:pPr>
        <w:rPr>
          <w:rFonts w:cs="Arial"/>
          <w:szCs w:val="20"/>
        </w:rPr>
      </w:pPr>
    </w:p>
    <w:bookmarkEnd w:id="9"/>
    <w:p w:rsidR="002221B6" w:rsidRDefault="00186BCF">
      <w:pPr>
        <w:ind w:left="851"/>
      </w:pPr>
      <w:r>
        <w:t xml:space="preserve">The </w:t>
      </w:r>
      <w:r w:rsidR="005173D9">
        <w:rPr>
          <w:rFonts w:cs="Arial"/>
          <w:szCs w:val="20"/>
        </w:rPr>
        <w:t xml:space="preserve">candidate </w:t>
      </w:r>
      <w:r>
        <w:t xml:space="preserve">is obligated to provide further documentation </w:t>
      </w:r>
      <w:r>
        <w:rPr>
          <w:rFonts w:cs="Arial"/>
          <w:szCs w:val="20"/>
        </w:rPr>
        <w:t xml:space="preserve">that one or several of the aforesaid grounds for exclusion do not exist </w:t>
      </w:r>
      <w:r>
        <w:t>if the Contracting Authority finds it nece</w:t>
      </w:r>
      <w:r>
        <w:t>s</w:t>
      </w:r>
      <w:r>
        <w:t>sary.</w:t>
      </w:r>
      <w:r w:rsidR="005173D9">
        <w:t xml:space="preserve"> </w:t>
      </w:r>
    </w:p>
    <w:p w:rsidR="00CF49EF" w:rsidRPr="00781275" w:rsidRDefault="00CF49EF" w:rsidP="00CD7D9C">
      <w:pPr>
        <w:rPr>
          <w:lang w:val="en-US"/>
        </w:rPr>
      </w:pPr>
    </w:p>
    <w:p w:rsidR="00EF4F34" w:rsidRPr="002E1ED4" w:rsidRDefault="00EF4F34" w:rsidP="00CD7D9C"/>
    <w:p w:rsidR="00EF4F34" w:rsidRPr="002E1ED4" w:rsidRDefault="002E1ED4" w:rsidP="00EF4F34">
      <w:pPr>
        <w:pStyle w:val="BBDOverskrift1"/>
      </w:pPr>
      <w:r>
        <w:t>Information on any outstanding debt payable to any public authorities (tick off)</w:t>
      </w:r>
    </w:p>
    <w:p w:rsidR="00EF4F34" w:rsidRPr="002E1ED4" w:rsidRDefault="00EF4F34" w:rsidP="00EF4F34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800"/>
        <w:gridCol w:w="1336"/>
      </w:tblGrid>
      <w:tr w:rsidR="00EF4F34" w:rsidRPr="002E1ED4" w:rsidTr="00AA3CE0">
        <w:tc>
          <w:tcPr>
            <w:tcW w:w="5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58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1336" w:type="dxa"/>
          </w:tcPr>
          <w:p w:rsidR="00EF4F34" w:rsidRPr="00AA3CE0" w:rsidRDefault="00EF4F34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tr w:rsidR="00EF4F34" w:rsidRPr="002E1ED4" w:rsidTr="00AA3CE0">
        <w:tc>
          <w:tcPr>
            <w:tcW w:w="5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  <w:r w:rsidRPr="002E1ED4">
              <w:t>A</w:t>
            </w:r>
          </w:p>
        </w:tc>
        <w:tc>
          <w:tcPr>
            <w:tcW w:w="5800" w:type="dxa"/>
          </w:tcPr>
          <w:p w:rsidR="00EF4F34" w:rsidRPr="002E1ED4" w:rsidRDefault="002E1ED4" w:rsidP="00AA3CE0">
            <w:pPr>
              <w:tabs>
                <w:tab w:val="left" w:pos="1021"/>
                <w:tab w:val="right" w:pos="8505"/>
              </w:tabs>
            </w:pPr>
            <w:r>
              <w:t>The company has no outst</w:t>
            </w:r>
            <w:r w:rsidR="00914963">
              <w:t>a</w:t>
            </w:r>
            <w:r>
              <w:t>nding debt payable to any public authorities</w:t>
            </w:r>
          </w:p>
        </w:tc>
        <w:tc>
          <w:tcPr>
            <w:tcW w:w="1336" w:type="dxa"/>
          </w:tcPr>
          <w:p w:rsidR="00EF4F34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2E1ED4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2E1ED4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EF4F34" w:rsidRPr="002E1ED4" w:rsidTr="00AA3CE0">
        <w:tc>
          <w:tcPr>
            <w:tcW w:w="5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  <w:r w:rsidRPr="002E1ED4">
              <w:t>B</w:t>
            </w:r>
          </w:p>
        </w:tc>
        <w:tc>
          <w:tcPr>
            <w:tcW w:w="5800" w:type="dxa"/>
          </w:tcPr>
          <w:p w:rsidR="00EF4F34" w:rsidRPr="002E1ED4" w:rsidRDefault="00914963" w:rsidP="00AA3CE0">
            <w:pPr>
              <w:tabs>
                <w:tab w:val="left" w:pos="1021"/>
                <w:tab w:val="right" w:pos="8505"/>
              </w:tabs>
            </w:pPr>
            <w:r>
              <w:t>The company has outstanding debt payable to public author</w:t>
            </w:r>
            <w:r>
              <w:t>i</w:t>
            </w:r>
            <w:r>
              <w:t>ties, but such debt does not exceed DKK 100,000 (or an equi</w:t>
            </w:r>
            <w:r>
              <w:t>v</w:t>
            </w:r>
            <w:r>
              <w:t>alent amount in another currency).</w:t>
            </w:r>
          </w:p>
        </w:tc>
        <w:tc>
          <w:tcPr>
            <w:tcW w:w="1336" w:type="dxa"/>
          </w:tcPr>
          <w:p w:rsidR="00EF4F34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2E1ED4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2E1ED4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EF4F34" w:rsidRPr="002E1ED4" w:rsidTr="00AA3CE0">
        <w:tc>
          <w:tcPr>
            <w:tcW w:w="5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  <w:r w:rsidRPr="002E1ED4">
              <w:t>C</w:t>
            </w:r>
          </w:p>
        </w:tc>
        <w:tc>
          <w:tcPr>
            <w:tcW w:w="5800" w:type="dxa"/>
          </w:tcPr>
          <w:p w:rsidR="00EF4F34" w:rsidRPr="002E1ED4" w:rsidRDefault="00914963" w:rsidP="00AA3CE0">
            <w:pPr>
              <w:tabs>
                <w:tab w:val="left" w:pos="1021"/>
                <w:tab w:val="right" w:pos="8505"/>
              </w:tabs>
            </w:pPr>
            <w:r>
              <w:t>The company has outstanding debt payable to public author</w:t>
            </w:r>
            <w:r>
              <w:t>i</w:t>
            </w:r>
            <w:r>
              <w:t>ties, and such debt exceeds DKK 100,000 (or an equivalent amount in another currency).</w:t>
            </w:r>
          </w:p>
        </w:tc>
        <w:tc>
          <w:tcPr>
            <w:tcW w:w="1336" w:type="dxa"/>
          </w:tcPr>
          <w:p w:rsidR="00EF4F34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2E1ED4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2E1ED4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EF4F34" w:rsidRPr="002E1ED4" w:rsidTr="00AA3CE0">
        <w:tc>
          <w:tcPr>
            <w:tcW w:w="7636" w:type="dxa"/>
            <w:gridSpan w:val="3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EF4F34" w:rsidRPr="002E1ED4" w:rsidTr="00AA3CE0">
        <w:tc>
          <w:tcPr>
            <w:tcW w:w="7636" w:type="dxa"/>
            <w:gridSpan w:val="3"/>
          </w:tcPr>
          <w:p w:rsidR="00EF4F34" w:rsidRPr="002E1ED4" w:rsidRDefault="00914963" w:rsidP="00AA3CE0">
            <w:pPr>
              <w:tabs>
                <w:tab w:val="left" w:pos="1021"/>
                <w:tab w:val="right" w:pos="8505"/>
              </w:tabs>
            </w:pPr>
            <w:r>
              <w:t>Items</w:t>
            </w:r>
            <w:r w:rsidR="00EF4F34" w:rsidRPr="002E1ED4">
              <w:t xml:space="preserve"> D, E </w:t>
            </w:r>
            <w:r>
              <w:t>and</w:t>
            </w:r>
            <w:r w:rsidR="00EF4F34" w:rsidRPr="002E1ED4">
              <w:t xml:space="preserve"> F </w:t>
            </w:r>
            <w:r>
              <w:t>should only be completed if item C above has been ticked off</w:t>
            </w:r>
          </w:p>
        </w:tc>
      </w:tr>
      <w:tr w:rsidR="00EF4F34" w:rsidRPr="002E1ED4" w:rsidTr="00AA3CE0">
        <w:tc>
          <w:tcPr>
            <w:tcW w:w="7636" w:type="dxa"/>
            <w:gridSpan w:val="3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EF4F34" w:rsidRPr="002E1ED4" w:rsidTr="00AA3CE0">
        <w:tc>
          <w:tcPr>
            <w:tcW w:w="5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  <w:r w:rsidRPr="002E1ED4">
              <w:t>D</w:t>
            </w:r>
          </w:p>
        </w:tc>
        <w:tc>
          <w:tcPr>
            <w:tcW w:w="5800" w:type="dxa"/>
          </w:tcPr>
          <w:p w:rsidR="00EF4F34" w:rsidRPr="002E1ED4" w:rsidRDefault="00914963" w:rsidP="00AA3CE0">
            <w:pPr>
              <w:tabs>
                <w:tab w:val="left" w:pos="1021"/>
                <w:tab w:val="right" w:pos="8505"/>
              </w:tabs>
            </w:pPr>
            <w:r>
              <w:t>Security has been provided to the collection authority for pa</w:t>
            </w:r>
            <w:r>
              <w:t>y</w:t>
            </w:r>
            <w:r>
              <w:t>ment of the part of the debt exceeding DKK 100,000 (or an equivalent amount in another currency).</w:t>
            </w:r>
          </w:p>
        </w:tc>
        <w:tc>
          <w:tcPr>
            <w:tcW w:w="1336" w:type="dxa"/>
          </w:tcPr>
          <w:p w:rsidR="00EF4F34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2E1ED4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2E1ED4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EF4F34" w:rsidRPr="002E1ED4" w:rsidTr="00AA3CE0">
        <w:tc>
          <w:tcPr>
            <w:tcW w:w="500" w:type="dxa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  <w:r w:rsidRPr="002E1ED4">
              <w:t>E</w:t>
            </w:r>
          </w:p>
        </w:tc>
        <w:tc>
          <w:tcPr>
            <w:tcW w:w="5800" w:type="dxa"/>
          </w:tcPr>
          <w:p w:rsidR="00EF4F34" w:rsidRPr="002E1ED4" w:rsidRDefault="00914963" w:rsidP="00AA3CE0">
            <w:pPr>
              <w:tabs>
                <w:tab w:val="left" w:pos="1021"/>
                <w:tab w:val="right" w:pos="8505"/>
              </w:tabs>
            </w:pPr>
            <w:r>
              <w:t>Security will be provided to the collection authority for pa</w:t>
            </w:r>
            <w:r>
              <w:t>y</w:t>
            </w:r>
            <w:r>
              <w:lastRenderedPageBreak/>
              <w:t>ment of the part of the debt exceeding DKK 100,000 (or an equivalent amount in another currency).</w:t>
            </w:r>
          </w:p>
        </w:tc>
        <w:tc>
          <w:tcPr>
            <w:tcW w:w="1336" w:type="dxa"/>
          </w:tcPr>
          <w:p w:rsidR="00EF4F34" w:rsidRPr="005F332C" w:rsidRDefault="001E32BF" w:rsidP="00AA3CE0">
            <w:pPr>
              <w:tabs>
                <w:tab w:val="left" w:pos="1021"/>
                <w:tab w:val="right" w:pos="8505"/>
              </w:tabs>
              <w:rPr>
                <w:highlight w:val="yellow"/>
              </w:rPr>
            </w:pPr>
            <w:r w:rsidRPr="005F332C">
              <w:rPr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2E1ED4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2E1ED4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</w:tbl>
    <w:p w:rsidR="00EF4F34" w:rsidRPr="002E1ED4" w:rsidRDefault="00EF4F34" w:rsidP="00EF4F34"/>
    <w:tbl>
      <w:tblPr>
        <w:tblW w:w="764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662"/>
        <w:gridCol w:w="5305"/>
        <w:gridCol w:w="1276"/>
      </w:tblGrid>
      <w:tr w:rsidR="00EF4F34" w:rsidRPr="002E1ED4" w:rsidTr="00AA3CE0">
        <w:tc>
          <w:tcPr>
            <w:tcW w:w="7647" w:type="dxa"/>
            <w:gridSpan w:val="4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EF4F34" w:rsidRPr="002E1ED4" w:rsidTr="00AA3CE0">
        <w:tc>
          <w:tcPr>
            <w:tcW w:w="7647" w:type="dxa"/>
            <w:gridSpan w:val="4"/>
          </w:tcPr>
          <w:p w:rsidR="00EF4F34" w:rsidRPr="00AA3CE0" w:rsidRDefault="0091496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  <w:r w:rsidRPr="00AA3CE0">
              <w:rPr>
                <w:b/>
              </w:rPr>
              <w:t>Collection authority</w:t>
            </w:r>
          </w:p>
        </w:tc>
      </w:tr>
      <w:tr w:rsidR="00EF4F34" w:rsidRPr="002E1ED4" w:rsidTr="00AA3CE0">
        <w:tc>
          <w:tcPr>
            <w:tcW w:w="7647" w:type="dxa"/>
            <w:gridSpan w:val="4"/>
          </w:tcPr>
          <w:p w:rsidR="00EF4F34" w:rsidRPr="002E1ED4" w:rsidRDefault="00EF4F34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AF0C9E" w:rsidRPr="002E1ED4" w:rsidTr="00AA3CE0">
        <w:tc>
          <w:tcPr>
            <w:tcW w:w="1066" w:type="dxa"/>
            <w:gridSpan w:val="2"/>
          </w:tcPr>
          <w:p w:rsidR="00AF0C9E" w:rsidRPr="00AA3CE0" w:rsidRDefault="00AF0C9E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  <w:r w:rsidRPr="002E1ED4">
              <w:t>Na</w:t>
            </w:r>
            <w:r w:rsidR="00914963">
              <w:t>me</w:t>
            </w:r>
            <w:r w:rsidRPr="00AA3CE0">
              <w:rPr>
                <w:b/>
              </w:rPr>
              <w:t>:</w:t>
            </w:r>
          </w:p>
        </w:tc>
        <w:tc>
          <w:tcPr>
            <w:tcW w:w="6581" w:type="dxa"/>
            <w:gridSpan w:val="2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AF0C9E" w:rsidRPr="002E1ED4" w:rsidTr="00AA3CE0">
        <w:tc>
          <w:tcPr>
            <w:tcW w:w="1066" w:type="dxa"/>
            <w:gridSpan w:val="2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  <w:r w:rsidRPr="002E1ED4">
              <w:t>Ad</w:t>
            </w:r>
            <w:r w:rsidR="00914963">
              <w:t>d</w:t>
            </w:r>
            <w:r w:rsidRPr="002E1ED4">
              <w:t>ress:</w:t>
            </w:r>
          </w:p>
        </w:tc>
        <w:tc>
          <w:tcPr>
            <w:tcW w:w="6581" w:type="dxa"/>
            <w:gridSpan w:val="2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</w:p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AF0C9E" w:rsidRPr="002E1ED4" w:rsidTr="00AA3CE0">
        <w:tc>
          <w:tcPr>
            <w:tcW w:w="7647" w:type="dxa"/>
            <w:gridSpan w:val="4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AF0C9E" w:rsidRPr="002E1ED4" w:rsidTr="00AA3CE0">
        <w:tc>
          <w:tcPr>
            <w:tcW w:w="404" w:type="dxa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  <w:r w:rsidRPr="002E1ED4">
              <w:t>F</w:t>
            </w:r>
          </w:p>
        </w:tc>
        <w:tc>
          <w:tcPr>
            <w:tcW w:w="5967" w:type="dxa"/>
            <w:gridSpan w:val="2"/>
          </w:tcPr>
          <w:p w:rsidR="00AF0C9E" w:rsidRPr="002E1ED4" w:rsidRDefault="00914963" w:rsidP="00AA3CE0">
            <w:pPr>
              <w:tabs>
                <w:tab w:val="left" w:pos="1021"/>
                <w:tab w:val="right" w:pos="8505"/>
              </w:tabs>
            </w:pPr>
            <w:r>
              <w:t>A repayment scheme has been agreed upon with the collection authority concerning any outstanding debt payable, and such scheme has been complied with.</w:t>
            </w:r>
          </w:p>
        </w:tc>
        <w:tc>
          <w:tcPr>
            <w:tcW w:w="1276" w:type="dxa"/>
          </w:tcPr>
          <w:p w:rsidR="00AF0C9E" w:rsidRPr="002E1ED4" w:rsidRDefault="001E32BF" w:rsidP="00AA3CE0">
            <w:pPr>
              <w:tabs>
                <w:tab w:val="left" w:pos="1021"/>
                <w:tab w:val="right" w:pos="8505"/>
              </w:tabs>
            </w:pPr>
            <w:r w:rsidRPr="005F332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ck off]"/>
                  </w:textInput>
                </w:ffData>
              </w:fldChar>
            </w:r>
            <w:r w:rsidR="00914963" w:rsidRPr="005F332C">
              <w:rPr>
                <w:highlight w:val="yellow"/>
              </w:rPr>
              <w:instrText xml:space="preserve"> FORMTEXT </w:instrText>
            </w:r>
            <w:r w:rsidRPr="005F332C">
              <w:rPr>
                <w:highlight w:val="yellow"/>
              </w:rPr>
            </w:r>
            <w:r w:rsidRPr="005F332C">
              <w:rPr>
                <w:highlight w:val="yellow"/>
              </w:rPr>
              <w:fldChar w:fldCharType="separate"/>
            </w:r>
            <w:r w:rsidR="00914963" w:rsidRPr="005F332C">
              <w:rPr>
                <w:noProof/>
                <w:highlight w:val="yellow"/>
              </w:rPr>
              <w:t>[tick off]</w:t>
            </w:r>
            <w:r w:rsidRPr="005F332C">
              <w:rPr>
                <w:highlight w:val="yellow"/>
              </w:rPr>
              <w:fldChar w:fldCharType="end"/>
            </w:r>
          </w:p>
        </w:tc>
      </w:tr>
      <w:tr w:rsidR="00AF0C9E" w:rsidRPr="002E1ED4" w:rsidTr="00AA3CE0">
        <w:tc>
          <w:tcPr>
            <w:tcW w:w="7647" w:type="dxa"/>
            <w:gridSpan w:val="4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</w:p>
        </w:tc>
      </w:tr>
      <w:tr w:rsidR="00AF0C9E" w:rsidRPr="002E1ED4" w:rsidTr="00AA3CE0">
        <w:tc>
          <w:tcPr>
            <w:tcW w:w="7647" w:type="dxa"/>
            <w:gridSpan w:val="4"/>
          </w:tcPr>
          <w:p w:rsidR="00AF0C9E" w:rsidRPr="002E1ED4" w:rsidRDefault="00914963" w:rsidP="00AA3CE0">
            <w:pPr>
              <w:tabs>
                <w:tab w:val="left" w:pos="1021"/>
                <w:tab w:val="right" w:pos="8505"/>
              </w:tabs>
            </w:pPr>
            <w:r w:rsidRPr="00AA3CE0">
              <w:rPr>
                <w:b/>
              </w:rPr>
              <w:t>Collection authority</w:t>
            </w:r>
          </w:p>
        </w:tc>
      </w:tr>
      <w:tr w:rsidR="00AF0C9E" w:rsidRPr="002E1ED4" w:rsidTr="00AA3CE0">
        <w:tc>
          <w:tcPr>
            <w:tcW w:w="7647" w:type="dxa"/>
            <w:gridSpan w:val="4"/>
          </w:tcPr>
          <w:p w:rsidR="00AF0C9E" w:rsidRPr="00AA3CE0" w:rsidRDefault="00AF0C9E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tr w:rsidR="00AF0C9E" w:rsidRPr="002E1ED4" w:rsidTr="00AA3CE0">
        <w:tc>
          <w:tcPr>
            <w:tcW w:w="1066" w:type="dxa"/>
            <w:gridSpan w:val="2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  <w:r w:rsidRPr="002E1ED4">
              <w:t>Na</w:t>
            </w:r>
            <w:r w:rsidR="00914963">
              <w:t>me</w:t>
            </w:r>
            <w:r w:rsidRPr="002E1ED4">
              <w:t>:</w:t>
            </w:r>
          </w:p>
        </w:tc>
        <w:tc>
          <w:tcPr>
            <w:tcW w:w="6581" w:type="dxa"/>
            <w:gridSpan w:val="2"/>
          </w:tcPr>
          <w:p w:rsidR="00AF0C9E" w:rsidRPr="00AA3CE0" w:rsidRDefault="00AF0C9E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tr w:rsidR="00AF0C9E" w:rsidRPr="002E1ED4" w:rsidTr="00AA3CE0">
        <w:tc>
          <w:tcPr>
            <w:tcW w:w="1066" w:type="dxa"/>
            <w:gridSpan w:val="2"/>
          </w:tcPr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  <w:r w:rsidRPr="002E1ED4">
              <w:t>Ad</w:t>
            </w:r>
            <w:r w:rsidR="00914963">
              <w:t>d</w:t>
            </w:r>
            <w:r w:rsidRPr="002E1ED4">
              <w:t>ress:</w:t>
            </w:r>
          </w:p>
          <w:p w:rsidR="00AF0C9E" w:rsidRPr="002E1ED4" w:rsidRDefault="00AF0C9E" w:rsidP="00AA3CE0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581" w:type="dxa"/>
            <w:gridSpan w:val="2"/>
          </w:tcPr>
          <w:p w:rsidR="00AF0C9E" w:rsidRPr="00AA3CE0" w:rsidRDefault="00AF0C9E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</w:tbl>
    <w:p w:rsidR="00EF4F34" w:rsidRPr="002E1ED4" w:rsidRDefault="00EF4F34" w:rsidP="00EF4F34"/>
    <w:p w:rsidR="00AF0C9E" w:rsidRPr="002E1ED4" w:rsidRDefault="00AF0C9E" w:rsidP="00EF4F34"/>
    <w:p w:rsidR="002221B6" w:rsidRDefault="00914963">
      <w:pPr>
        <w:pStyle w:val="BBDOverskrift1"/>
      </w:pPr>
      <w:r>
        <w:t>Signature</w:t>
      </w:r>
      <w:r w:rsidR="00AF0C9E" w:rsidRPr="002E1ED4">
        <w:t>:</w:t>
      </w:r>
    </w:p>
    <w:p w:rsidR="00AF0C9E" w:rsidRPr="002E1ED4" w:rsidRDefault="00AF0C9E" w:rsidP="00EF4F34">
      <w:pPr>
        <w:rPr>
          <w:b/>
        </w:rPr>
      </w:pPr>
    </w:p>
    <w:p w:rsidR="00AF0C9E" w:rsidRPr="002E1ED4" w:rsidRDefault="00AF0C9E" w:rsidP="00EF4F34">
      <w:pPr>
        <w:rPr>
          <w:b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200"/>
        <w:gridCol w:w="6436"/>
      </w:tblGrid>
      <w:tr w:rsidR="00E64423" w:rsidRPr="00AA3CE0" w:rsidTr="00AA3CE0">
        <w:tc>
          <w:tcPr>
            <w:tcW w:w="1200" w:type="dxa"/>
          </w:tcPr>
          <w:p w:rsidR="00E64423" w:rsidRPr="00AA3CE0" w:rsidRDefault="00E6442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  <w:r w:rsidRPr="00AA3CE0">
              <w:rPr>
                <w:b/>
              </w:rPr>
              <w:t>Dat</w:t>
            </w:r>
            <w:r w:rsidR="00914963" w:rsidRPr="00AA3CE0">
              <w:rPr>
                <w:b/>
              </w:rPr>
              <w:t>e</w:t>
            </w:r>
            <w:r w:rsidRPr="00AA3CE0">
              <w:rPr>
                <w:b/>
              </w:rPr>
              <w:t>: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64423" w:rsidRPr="00AA3CE0" w:rsidRDefault="00E6442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tr w:rsidR="00E64423" w:rsidRPr="00AA3CE0" w:rsidTr="00AA3CE0">
        <w:tc>
          <w:tcPr>
            <w:tcW w:w="1200" w:type="dxa"/>
          </w:tcPr>
          <w:p w:rsidR="00E64423" w:rsidRPr="00AA3CE0" w:rsidRDefault="00E6442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E64423" w:rsidRPr="00AA3CE0" w:rsidRDefault="00E6442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tr w:rsidR="00E64423" w:rsidRPr="00AA3CE0" w:rsidTr="00AA3CE0">
        <w:tc>
          <w:tcPr>
            <w:tcW w:w="1200" w:type="dxa"/>
          </w:tcPr>
          <w:p w:rsidR="00E64423" w:rsidRPr="00AA3CE0" w:rsidRDefault="00E6442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  <w:r w:rsidRPr="00AA3CE0">
              <w:rPr>
                <w:b/>
              </w:rPr>
              <w:t>Na</w:t>
            </w:r>
            <w:r w:rsidR="00914963" w:rsidRPr="00AA3CE0">
              <w:rPr>
                <w:b/>
              </w:rPr>
              <w:t>me</w:t>
            </w:r>
            <w:r w:rsidRPr="00AA3CE0">
              <w:rPr>
                <w:b/>
              </w:rPr>
              <w:t>: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64423" w:rsidRPr="00AA3CE0" w:rsidRDefault="00E64423" w:rsidP="00AA3CE0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bookmarkEnd w:id="0"/>
    </w:tbl>
    <w:p w:rsidR="0032084C" w:rsidRDefault="0032084C" w:rsidP="00EF4F34">
      <w:pPr>
        <w:rPr>
          <w:b/>
        </w:rPr>
      </w:pPr>
    </w:p>
    <w:p w:rsidR="00AF0C9E" w:rsidRPr="002E1ED4" w:rsidRDefault="00AF0C9E" w:rsidP="00EF4F34">
      <w:pPr>
        <w:rPr>
          <w:b/>
        </w:rPr>
      </w:pPr>
    </w:p>
    <w:sectPr w:rsidR="00AF0C9E" w:rsidRPr="002E1ED4" w:rsidSect="00200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871" w:bottom="1985" w:left="1531" w:header="709" w:footer="284" w:gutter="0"/>
      <w:paperSrc w:first="280" w:other="2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53" w:rsidRDefault="00884353">
      <w:r>
        <w:separator/>
      </w:r>
    </w:p>
  </w:endnote>
  <w:endnote w:type="continuationSeparator" w:id="0">
    <w:p w:rsidR="00884353" w:rsidRDefault="0088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6A" w:rsidRDefault="004430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56"/>
    </w:tblGrid>
    <w:tr w:rsidR="0044306A" w:rsidRPr="001D762E" w:rsidTr="0044306A">
      <w:tc>
        <w:tcPr>
          <w:tcW w:w="4356" w:type="dxa"/>
          <w:shd w:val="clear" w:color="auto" w:fill="auto"/>
        </w:tcPr>
        <w:p w:rsidR="0044306A" w:rsidRPr="00C3573F" w:rsidRDefault="0044306A" w:rsidP="0044306A">
          <w:pPr>
            <w:jc w:val="center"/>
            <w:rPr>
              <w:sz w:val="16"/>
              <w:szCs w:val="16"/>
              <w:lang w:val="fr-FR"/>
            </w:rPr>
          </w:pPr>
          <w:bookmarkStart w:id="12" w:name="_GoBack"/>
          <w:bookmarkEnd w:id="12"/>
        </w:p>
      </w:tc>
    </w:tr>
    <w:tr w:rsidR="0044306A" w:rsidRPr="001D762E" w:rsidTr="0044306A">
      <w:tc>
        <w:tcPr>
          <w:tcW w:w="4356" w:type="dxa"/>
          <w:shd w:val="clear" w:color="auto" w:fill="auto"/>
        </w:tcPr>
        <w:p w:rsidR="0044306A" w:rsidRPr="001A42B1" w:rsidRDefault="0044306A" w:rsidP="003122F0">
          <w:pPr>
            <w:jc w:val="right"/>
            <w:rPr>
              <w:lang w:val="fr-FR"/>
            </w:rPr>
          </w:pPr>
          <w:r w:rsidRPr="00C3573F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C3573F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separate"/>
          </w:r>
          <w:r>
            <w:rPr>
              <w:rStyle w:val="Sidetal"/>
              <w:rFonts w:cs="Arial"/>
              <w:noProof/>
              <w:sz w:val="16"/>
              <w:szCs w:val="16"/>
            </w:rPr>
            <w:t>2</w: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end"/>
          </w:r>
        </w:p>
      </w:tc>
    </w:tr>
  </w:tbl>
  <w:p w:rsidR="00AC3D49" w:rsidRPr="006261F7" w:rsidRDefault="00AC3D49" w:rsidP="006261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7"/>
      <w:gridCol w:w="162"/>
    </w:tblGrid>
    <w:tr w:rsidR="001C5299" w:rsidRPr="0043482A" w:rsidTr="003122F0">
      <w:trPr>
        <w:cantSplit/>
      </w:trPr>
      <w:tc>
        <w:tcPr>
          <w:tcW w:w="9949" w:type="dxa"/>
          <w:gridSpan w:val="2"/>
        </w:tcPr>
        <w:p w:rsidR="001C5299" w:rsidRPr="00A660CA" w:rsidRDefault="001C5299" w:rsidP="003122F0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  <w:lang w:val="en-US"/>
            </w:rPr>
          </w:pPr>
          <w:bookmarkStart w:id="13" w:name="BundÅrhDK"/>
          <w:r w:rsidRPr="00A660CA">
            <w:rPr>
              <w:rFonts w:ascii="AU Passata" w:hAnsi="AU Passata" w:cs="Calibri"/>
              <w:b/>
              <w:sz w:val="16"/>
              <w:szCs w:val="16"/>
              <w:lang w:val="en-US"/>
            </w:rPr>
            <w:t>Aarhus University</w:t>
          </w:r>
          <w:r w:rsidRPr="00A660CA">
            <w:rPr>
              <w:rFonts w:ascii="Calibri" w:hAnsi="Calibri" w:cs="Calibri"/>
              <w:sz w:val="16"/>
              <w:szCs w:val="16"/>
              <w:lang w:val="en-US"/>
            </w:rPr>
            <w:br/>
          </w:r>
          <w:r w:rsidRPr="00A660CA">
            <w:rPr>
              <w:rFonts w:ascii="Georgia" w:hAnsi="Georgia" w:cs="Calibri"/>
              <w:sz w:val="16"/>
              <w:szCs w:val="16"/>
              <w:lang w:val="en-US"/>
            </w:rPr>
            <w:t xml:space="preserve">Procurement </w:t>
          </w:r>
        </w:p>
        <w:p w:rsidR="001C5299" w:rsidRPr="00A660CA" w:rsidRDefault="001C5299" w:rsidP="003122F0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  <w:lang w:val="en-US"/>
            </w:rPr>
          </w:pPr>
          <w:r w:rsidRPr="00A660CA">
            <w:rPr>
              <w:rFonts w:ascii="Georgia" w:hAnsi="Georgia" w:cs="Calibri"/>
              <w:sz w:val="16"/>
              <w:szCs w:val="16"/>
              <w:lang w:val="en-US"/>
            </w:rPr>
            <w:t>Fuglesangs Allé 26</w:t>
          </w:r>
        </w:p>
        <w:p w:rsidR="001C5299" w:rsidRPr="00CE2E68" w:rsidRDefault="001C5299" w:rsidP="003122F0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Calibri" w:hAnsi="Calibri" w:cs="Calibri"/>
              <w:sz w:val="16"/>
              <w:szCs w:val="16"/>
            </w:rPr>
          </w:pPr>
          <w:r w:rsidRPr="00FA289E">
            <w:rPr>
              <w:rFonts w:ascii="Georgia" w:hAnsi="Georgia" w:cs="Calibri"/>
              <w:sz w:val="16"/>
              <w:szCs w:val="16"/>
            </w:rPr>
            <w:t>82</w:t>
          </w:r>
          <w:r>
            <w:rPr>
              <w:rFonts w:ascii="Georgia" w:hAnsi="Georgia" w:cs="Calibri"/>
              <w:sz w:val="16"/>
              <w:szCs w:val="16"/>
            </w:rPr>
            <w:t>1</w:t>
          </w:r>
          <w:r w:rsidRPr="00FA289E">
            <w:rPr>
              <w:rFonts w:ascii="Georgia" w:hAnsi="Georgia" w:cs="Calibri"/>
              <w:sz w:val="16"/>
              <w:szCs w:val="16"/>
            </w:rPr>
            <w:t xml:space="preserve">0 Aarhus </w:t>
          </w:r>
          <w:r>
            <w:rPr>
              <w:rFonts w:ascii="Georgia" w:hAnsi="Georgia" w:cs="Calibri"/>
              <w:sz w:val="16"/>
              <w:szCs w:val="16"/>
            </w:rPr>
            <w:t>V</w:t>
          </w:r>
        </w:p>
      </w:tc>
    </w:tr>
    <w:tr w:rsidR="001C5299" w:rsidRPr="0043482A" w:rsidTr="003122F0">
      <w:trPr>
        <w:cantSplit/>
      </w:trPr>
      <w:tc>
        <w:tcPr>
          <w:tcW w:w="9787" w:type="dxa"/>
        </w:tcPr>
        <w:p w:rsidR="001C5299" w:rsidRPr="00CE2E68" w:rsidRDefault="001C5299" w:rsidP="0044306A">
          <w:pPr>
            <w:pStyle w:val="Ingenafstand"/>
          </w:pPr>
        </w:p>
      </w:tc>
      <w:tc>
        <w:tcPr>
          <w:tcW w:w="162" w:type="dxa"/>
        </w:tcPr>
        <w:p w:rsidR="001C5299" w:rsidRPr="00CE2E68" w:rsidRDefault="001C5299" w:rsidP="003122F0"/>
      </w:tc>
    </w:tr>
    <w:bookmarkEnd w:id="13"/>
  </w:tbl>
  <w:p w:rsidR="00AC3D49" w:rsidRDefault="00AC3D49" w:rsidP="006261F7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53" w:rsidRDefault="00884353">
      <w:r>
        <w:separator/>
      </w:r>
    </w:p>
  </w:footnote>
  <w:footnote w:type="continuationSeparator" w:id="0">
    <w:p w:rsidR="00884353" w:rsidRDefault="0088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6A" w:rsidRDefault="0044306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49" w:rsidRDefault="00884353" w:rsidP="00D758BE">
    <w:pPr>
      <w:jc w:val="right"/>
    </w:pPr>
    <w:r>
      <w:rPr>
        <w:noProof/>
        <w:lang w:val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.1pt;margin-top:-60.05pt;width:317.25pt;height:48.5pt;z-index:3;mso-position-horizontal-relative:margin;mso-position-vertical-relative:margin">
          <v:imagedata r:id="rId1" o:title="Standardlogo A5, A4, Engelsk"/>
          <w10:wrap type="square" anchorx="margin" anchory="margin"/>
        </v:shape>
      </w:pict>
    </w:r>
  </w:p>
  <w:p w:rsidR="0047473C" w:rsidRDefault="0047473C" w:rsidP="0018066D">
    <w:pPr>
      <w:pStyle w:val="Sidehoved"/>
      <w:jc w:val="right"/>
      <w:rPr>
        <w:lang w:val="da-DK"/>
      </w:rPr>
    </w:pPr>
    <w:bookmarkStart w:id="11" w:name="udkastdato2"/>
    <w:bookmarkEnd w:id="11"/>
  </w:p>
  <w:p w:rsidR="00AC3D49" w:rsidRPr="00D758BE" w:rsidRDefault="00884353" w:rsidP="0018066D">
    <w:pPr>
      <w:pStyle w:val="Sidehoved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0.6pt;width:430pt;height:22pt;z-index:1" stroked="f">
          <v:textbox style="mso-next-textbox:#_x0000_s2049">
            <w:txbxContent>
              <w:p w:rsidR="00AC3D49" w:rsidRDefault="00AC3D49" w:rsidP="00D758BE"/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99" w:rsidRDefault="0088435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pt;margin-top:-48.5pt;width:317.25pt;height:48.5pt;z-index:2;mso-position-horizontal-relative:margin;mso-position-vertical-relative:margin">
          <v:imagedata r:id="rId1" o:title="Standardlogo A5, A4, Engelsk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EB3C3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7163AA"/>
    <w:multiLevelType w:val="hybridMultilevel"/>
    <w:tmpl w:val="D0B41F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003F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5007BB5"/>
    <w:multiLevelType w:val="hybridMultilevel"/>
    <w:tmpl w:val="3CB0B5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67811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6687515"/>
    <w:multiLevelType w:val="multilevel"/>
    <w:tmpl w:val="03505EDA"/>
    <w:lvl w:ilvl="0">
      <w:start w:val="1"/>
      <w:numFmt w:val="upperRoman"/>
      <w:lvlText w:val="KAPITEL %1"/>
      <w:lvlJc w:val="right"/>
      <w:pPr>
        <w:tabs>
          <w:tab w:val="num" w:pos="1797"/>
        </w:tabs>
        <w:ind w:left="1797" w:hanging="179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B7552"/>
    <w:multiLevelType w:val="hybridMultilevel"/>
    <w:tmpl w:val="9112E032"/>
    <w:lvl w:ilvl="0" w:tplc="068CAD02">
      <w:start w:val="1"/>
      <w:numFmt w:val="upperRoman"/>
      <w:lvlText w:val="KAPITEL %1"/>
      <w:lvlJc w:val="righ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D59F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1326316"/>
    <w:multiLevelType w:val="hybridMultilevel"/>
    <w:tmpl w:val="A88234E0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E1E48"/>
    <w:multiLevelType w:val="multilevel"/>
    <w:tmpl w:val="268AC96E"/>
    <w:lvl w:ilvl="0">
      <w:start w:val="1"/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C76A4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DB85F75"/>
    <w:multiLevelType w:val="hybridMultilevel"/>
    <w:tmpl w:val="3C9211A2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E3B6E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00241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13681B"/>
    <w:multiLevelType w:val="hybridMultilevel"/>
    <w:tmpl w:val="73086AA6"/>
    <w:lvl w:ilvl="0" w:tplc="A2788688">
      <w:start w:val="1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D185E"/>
    <w:multiLevelType w:val="hybridMultilevel"/>
    <w:tmpl w:val="CF2A0DF8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704B8"/>
    <w:multiLevelType w:val="hybridMultilevel"/>
    <w:tmpl w:val="296A3F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93A1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FC4AFE"/>
    <w:multiLevelType w:val="hybridMultilevel"/>
    <w:tmpl w:val="18F865C8"/>
    <w:lvl w:ilvl="0" w:tplc="BF20BD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DC66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20D6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684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E047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92E2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4C19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346C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1EC5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2603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6D4316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B28304C"/>
    <w:multiLevelType w:val="hybridMultilevel"/>
    <w:tmpl w:val="6222353A"/>
    <w:lvl w:ilvl="0" w:tplc="CB9A5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B1722"/>
    <w:multiLevelType w:val="multilevel"/>
    <w:tmpl w:val="52EA7304"/>
    <w:lvl w:ilvl="0">
      <w:start w:val="1"/>
      <w:numFmt w:val="decimal"/>
      <w:pStyle w:val="BBDParagraf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>
    <w:nsid w:val="3FE211E6"/>
    <w:multiLevelType w:val="multilevel"/>
    <w:tmpl w:val="A73C373A"/>
    <w:lvl w:ilvl="0">
      <w:start w:val="1"/>
      <w:numFmt w:val="upperRoman"/>
      <w:lvlText w:val="KAPITEL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50AAB"/>
    <w:multiLevelType w:val="hybridMultilevel"/>
    <w:tmpl w:val="DAF6CBE4"/>
    <w:lvl w:ilvl="0" w:tplc="8E447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AD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46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20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2A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E8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0E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0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641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2A3DF6"/>
    <w:multiLevelType w:val="hybridMultilevel"/>
    <w:tmpl w:val="A9A253F0"/>
    <w:lvl w:ilvl="0" w:tplc="D1B23C24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6C616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D17BB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8E77A98"/>
    <w:multiLevelType w:val="multilevel"/>
    <w:tmpl w:val="48148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DBF54F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E515183"/>
    <w:multiLevelType w:val="multilevel"/>
    <w:tmpl w:val="38D26078"/>
    <w:lvl w:ilvl="0">
      <w:start w:val="1"/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B5EF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0CB3256"/>
    <w:multiLevelType w:val="hybridMultilevel"/>
    <w:tmpl w:val="9048C1C0"/>
    <w:lvl w:ilvl="0" w:tplc="01881BD2">
      <w:start w:val="1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A82952"/>
    <w:multiLevelType w:val="multilevel"/>
    <w:tmpl w:val="8760E054"/>
    <w:lvl w:ilvl="0">
      <w:start w:val="1"/>
      <w:numFmt w:val="upperRoman"/>
      <w:lvlText w:val="KAPITEL 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1D246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94862A1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BD00D0A"/>
    <w:multiLevelType w:val="multilevel"/>
    <w:tmpl w:val="ECB69A9A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9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F5C1A3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5A70CF6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46A5FDB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7430C4D"/>
    <w:multiLevelType w:val="hybridMultilevel"/>
    <w:tmpl w:val="2780E48A"/>
    <w:lvl w:ilvl="0" w:tplc="85C2E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A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D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49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D49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9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C8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6AA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406E9"/>
    <w:multiLevelType w:val="hybridMultilevel"/>
    <w:tmpl w:val="6674DF64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537C8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24"/>
  </w:num>
  <w:num w:numId="5">
    <w:abstractNumId w:val="45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20"/>
  </w:num>
  <w:num w:numId="11">
    <w:abstractNumId w:val="43"/>
  </w:num>
  <w:num w:numId="12">
    <w:abstractNumId w:val="2"/>
  </w:num>
  <w:num w:numId="13">
    <w:abstractNumId w:val="23"/>
  </w:num>
  <w:num w:numId="14">
    <w:abstractNumId w:val="26"/>
  </w:num>
  <w:num w:numId="15">
    <w:abstractNumId w:val="30"/>
  </w:num>
  <w:num w:numId="16">
    <w:abstractNumId w:val="38"/>
  </w:num>
  <w:num w:numId="17">
    <w:abstractNumId w:val="8"/>
  </w:num>
  <w:num w:numId="18">
    <w:abstractNumId w:val="1"/>
  </w:num>
  <w:num w:numId="19">
    <w:abstractNumId w:val="6"/>
  </w:num>
  <w:num w:numId="20">
    <w:abstractNumId w:val="35"/>
  </w:num>
  <w:num w:numId="21">
    <w:abstractNumId w:val="36"/>
  </w:num>
  <w:num w:numId="22">
    <w:abstractNumId w:val="31"/>
  </w:num>
  <w:num w:numId="23">
    <w:abstractNumId w:val="19"/>
  </w:num>
  <w:num w:numId="24">
    <w:abstractNumId w:val="9"/>
  </w:num>
  <w:num w:numId="25">
    <w:abstractNumId w:val="21"/>
  </w:num>
  <w:num w:numId="26">
    <w:abstractNumId w:val="14"/>
  </w:num>
  <w:num w:numId="27">
    <w:abstractNumId w:val="3"/>
  </w:num>
  <w:num w:numId="28">
    <w:abstractNumId w:val="46"/>
  </w:num>
  <w:num w:numId="29">
    <w:abstractNumId w:val="40"/>
  </w:num>
  <w:num w:numId="30">
    <w:abstractNumId w:val="33"/>
  </w:num>
  <w:num w:numId="31">
    <w:abstractNumId w:val="25"/>
  </w:num>
  <w:num w:numId="32">
    <w:abstractNumId w:val="13"/>
  </w:num>
  <w:num w:numId="33">
    <w:abstractNumId w:val="42"/>
  </w:num>
  <w:num w:numId="34">
    <w:abstractNumId w:val="44"/>
  </w:num>
  <w:num w:numId="35">
    <w:abstractNumId w:val="41"/>
  </w:num>
  <w:num w:numId="36">
    <w:abstractNumId w:val="37"/>
  </w:num>
  <w:num w:numId="37">
    <w:abstractNumId w:val="28"/>
  </w:num>
  <w:num w:numId="38">
    <w:abstractNumId w:val="29"/>
  </w:num>
  <w:num w:numId="39">
    <w:abstractNumId w:val="5"/>
  </w:num>
  <w:num w:numId="40">
    <w:abstractNumId w:val="22"/>
  </w:num>
  <w:num w:numId="41">
    <w:abstractNumId w:val="12"/>
  </w:num>
  <w:num w:numId="42">
    <w:abstractNumId w:val="15"/>
  </w:num>
  <w:num w:numId="43">
    <w:abstractNumId w:val="32"/>
  </w:num>
  <w:num w:numId="44">
    <w:abstractNumId w:val="11"/>
  </w:num>
  <w:num w:numId="45">
    <w:abstractNumId w:val="34"/>
  </w:num>
  <w:num w:numId="46">
    <w:abstractNumId w:val="16"/>
  </w:num>
  <w:num w:numId="4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ummer" w:val="0"/>
    <w:docVar w:name="sprog" w:val="1030"/>
  </w:docVars>
  <w:rsids>
    <w:rsidRoot w:val="006261F7"/>
    <w:rsid w:val="00003F67"/>
    <w:rsid w:val="00004511"/>
    <w:rsid w:val="00005477"/>
    <w:rsid w:val="000122A8"/>
    <w:rsid w:val="00021706"/>
    <w:rsid w:val="0002656A"/>
    <w:rsid w:val="00034F90"/>
    <w:rsid w:val="00035AB1"/>
    <w:rsid w:val="0003686A"/>
    <w:rsid w:val="000451D4"/>
    <w:rsid w:val="0005181A"/>
    <w:rsid w:val="00060A44"/>
    <w:rsid w:val="00062D71"/>
    <w:rsid w:val="00071D28"/>
    <w:rsid w:val="0007515C"/>
    <w:rsid w:val="00081455"/>
    <w:rsid w:val="000831D4"/>
    <w:rsid w:val="00085D09"/>
    <w:rsid w:val="00086B5F"/>
    <w:rsid w:val="0008757E"/>
    <w:rsid w:val="000915DA"/>
    <w:rsid w:val="00092DB5"/>
    <w:rsid w:val="00095594"/>
    <w:rsid w:val="000A0AEA"/>
    <w:rsid w:val="000A1C70"/>
    <w:rsid w:val="000A2D4A"/>
    <w:rsid w:val="000A7783"/>
    <w:rsid w:val="000B1681"/>
    <w:rsid w:val="000B1EA4"/>
    <w:rsid w:val="000B40E2"/>
    <w:rsid w:val="000C2A2B"/>
    <w:rsid w:val="000C3BA7"/>
    <w:rsid w:val="000C5A2E"/>
    <w:rsid w:val="000C799F"/>
    <w:rsid w:val="000D0D86"/>
    <w:rsid w:val="000D0DF7"/>
    <w:rsid w:val="000D4B2E"/>
    <w:rsid w:val="000F0E2E"/>
    <w:rsid w:val="000F3355"/>
    <w:rsid w:val="000F62E5"/>
    <w:rsid w:val="001015EF"/>
    <w:rsid w:val="001047C2"/>
    <w:rsid w:val="00104BE9"/>
    <w:rsid w:val="001107AA"/>
    <w:rsid w:val="00112BB9"/>
    <w:rsid w:val="00121B78"/>
    <w:rsid w:val="00123C21"/>
    <w:rsid w:val="00124E3D"/>
    <w:rsid w:val="00125854"/>
    <w:rsid w:val="001261E3"/>
    <w:rsid w:val="0012691D"/>
    <w:rsid w:val="00126B87"/>
    <w:rsid w:val="0012799F"/>
    <w:rsid w:val="00127A3D"/>
    <w:rsid w:val="00127A6D"/>
    <w:rsid w:val="00133A24"/>
    <w:rsid w:val="001362CE"/>
    <w:rsid w:val="00136C1A"/>
    <w:rsid w:val="001404F1"/>
    <w:rsid w:val="00145CE5"/>
    <w:rsid w:val="001507B5"/>
    <w:rsid w:val="001519BC"/>
    <w:rsid w:val="00151CF7"/>
    <w:rsid w:val="0015727D"/>
    <w:rsid w:val="00157B1F"/>
    <w:rsid w:val="00162AC7"/>
    <w:rsid w:val="0016435C"/>
    <w:rsid w:val="0016623F"/>
    <w:rsid w:val="001726CE"/>
    <w:rsid w:val="00172ABC"/>
    <w:rsid w:val="00177D1F"/>
    <w:rsid w:val="0018066D"/>
    <w:rsid w:val="001833AE"/>
    <w:rsid w:val="001839ED"/>
    <w:rsid w:val="00184ED4"/>
    <w:rsid w:val="001850FE"/>
    <w:rsid w:val="00185F2A"/>
    <w:rsid w:val="00186BCF"/>
    <w:rsid w:val="001913FB"/>
    <w:rsid w:val="00194798"/>
    <w:rsid w:val="00195C0C"/>
    <w:rsid w:val="001A29E1"/>
    <w:rsid w:val="001A3BB8"/>
    <w:rsid w:val="001A62B8"/>
    <w:rsid w:val="001A64E8"/>
    <w:rsid w:val="001B1676"/>
    <w:rsid w:val="001B4815"/>
    <w:rsid w:val="001C0101"/>
    <w:rsid w:val="001C191F"/>
    <w:rsid w:val="001C5299"/>
    <w:rsid w:val="001C728B"/>
    <w:rsid w:val="001D0B43"/>
    <w:rsid w:val="001D179B"/>
    <w:rsid w:val="001D50A2"/>
    <w:rsid w:val="001D64BD"/>
    <w:rsid w:val="001D78FF"/>
    <w:rsid w:val="001E18C7"/>
    <w:rsid w:val="001E2EA6"/>
    <w:rsid w:val="001E32BF"/>
    <w:rsid w:val="001E402B"/>
    <w:rsid w:val="001E59DC"/>
    <w:rsid w:val="001E63BA"/>
    <w:rsid w:val="001E7896"/>
    <w:rsid w:val="001F18E4"/>
    <w:rsid w:val="001F651B"/>
    <w:rsid w:val="00200BB7"/>
    <w:rsid w:val="00200F13"/>
    <w:rsid w:val="00201AF4"/>
    <w:rsid w:val="002027F9"/>
    <w:rsid w:val="0020295F"/>
    <w:rsid w:val="00202E00"/>
    <w:rsid w:val="00203964"/>
    <w:rsid w:val="00204ED2"/>
    <w:rsid w:val="0020701A"/>
    <w:rsid w:val="00210787"/>
    <w:rsid w:val="0021348D"/>
    <w:rsid w:val="00214BAA"/>
    <w:rsid w:val="0021503D"/>
    <w:rsid w:val="00216573"/>
    <w:rsid w:val="002221B6"/>
    <w:rsid w:val="00225F20"/>
    <w:rsid w:val="00235192"/>
    <w:rsid w:val="00235B07"/>
    <w:rsid w:val="002408EE"/>
    <w:rsid w:val="00240B38"/>
    <w:rsid w:val="00241310"/>
    <w:rsid w:val="002427C2"/>
    <w:rsid w:val="002512A5"/>
    <w:rsid w:val="00256018"/>
    <w:rsid w:val="002561E2"/>
    <w:rsid w:val="00257E78"/>
    <w:rsid w:val="002627D4"/>
    <w:rsid w:val="00263116"/>
    <w:rsid w:val="00273054"/>
    <w:rsid w:val="0028181B"/>
    <w:rsid w:val="00282D1B"/>
    <w:rsid w:val="0028521B"/>
    <w:rsid w:val="00287808"/>
    <w:rsid w:val="00293F86"/>
    <w:rsid w:val="002960BF"/>
    <w:rsid w:val="002A1F9C"/>
    <w:rsid w:val="002D60A9"/>
    <w:rsid w:val="002D7706"/>
    <w:rsid w:val="002E0A98"/>
    <w:rsid w:val="002E1ED4"/>
    <w:rsid w:val="002E2ECC"/>
    <w:rsid w:val="002E31CC"/>
    <w:rsid w:val="002E68D0"/>
    <w:rsid w:val="002F66A4"/>
    <w:rsid w:val="00310978"/>
    <w:rsid w:val="0032084C"/>
    <w:rsid w:val="0032192C"/>
    <w:rsid w:val="00331B1E"/>
    <w:rsid w:val="00332B24"/>
    <w:rsid w:val="00336C02"/>
    <w:rsid w:val="00346151"/>
    <w:rsid w:val="00350C6F"/>
    <w:rsid w:val="00351DF7"/>
    <w:rsid w:val="0035743A"/>
    <w:rsid w:val="00357E4C"/>
    <w:rsid w:val="0036283E"/>
    <w:rsid w:val="00362C02"/>
    <w:rsid w:val="00362E4F"/>
    <w:rsid w:val="00367B8A"/>
    <w:rsid w:val="00371A35"/>
    <w:rsid w:val="003730C1"/>
    <w:rsid w:val="00374CDD"/>
    <w:rsid w:val="003766E4"/>
    <w:rsid w:val="003811F8"/>
    <w:rsid w:val="00381BD4"/>
    <w:rsid w:val="00383332"/>
    <w:rsid w:val="0038542D"/>
    <w:rsid w:val="00385D13"/>
    <w:rsid w:val="00387C1A"/>
    <w:rsid w:val="00392665"/>
    <w:rsid w:val="00395C16"/>
    <w:rsid w:val="003A0FD0"/>
    <w:rsid w:val="003A163C"/>
    <w:rsid w:val="003A6603"/>
    <w:rsid w:val="003B4017"/>
    <w:rsid w:val="003C4A0D"/>
    <w:rsid w:val="003C7610"/>
    <w:rsid w:val="003D10DA"/>
    <w:rsid w:val="003D4343"/>
    <w:rsid w:val="003E0817"/>
    <w:rsid w:val="003E7D6E"/>
    <w:rsid w:val="003F1CC5"/>
    <w:rsid w:val="003F1ED6"/>
    <w:rsid w:val="003F4182"/>
    <w:rsid w:val="003F4515"/>
    <w:rsid w:val="003F738E"/>
    <w:rsid w:val="00406DF2"/>
    <w:rsid w:val="00407D9A"/>
    <w:rsid w:val="00410748"/>
    <w:rsid w:val="0041364E"/>
    <w:rsid w:val="00413A16"/>
    <w:rsid w:val="00416DD1"/>
    <w:rsid w:val="00424C36"/>
    <w:rsid w:val="00425C60"/>
    <w:rsid w:val="0043390D"/>
    <w:rsid w:val="004363C7"/>
    <w:rsid w:val="0044306A"/>
    <w:rsid w:val="00447BEA"/>
    <w:rsid w:val="00465091"/>
    <w:rsid w:val="00466BF7"/>
    <w:rsid w:val="00467802"/>
    <w:rsid w:val="00472377"/>
    <w:rsid w:val="00472571"/>
    <w:rsid w:val="0047473C"/>
    <w:rsid w:val="0048233E"/>
    <w:rsid w:val="00483F20"/>
    <w:rsid w:val="00487380"/>
    <w:rsid w:val="00490D60"/>
    <w:rsid w:val="00491631"/>
    <w:rsid w:val="00495DEE"/>
    <w:rsid w:val="004A1BFA"/>
    <w:rsid w:val="004A2BB9"/>
    <w:rsid w:val="004A6CE4"/>
    <w:rsid w:val="004B6CCA"/>
    <w:rsid w:val="004C42F9"/>
    <w:rsid w:val="004D33AF"/>
    <w:rsid w:val="004D662F"/>
    <w:rsid w:val="004E0E99"/>
    <w:rsid w:val="004E2B88"/>
    <w:rsid w:val="004F113D"/>
    <w:rsid w:val="004F240F"/>
    <w:rsid w:val="004F24DC"/>
    <w:rsid w:val="004F5277"/>
    <w:rsid w:val="005068FF"/>
    <w:rsid w:val="00506DFE"/>
    <w:rsid w:val="00511F53"/>
    <w:rsid w:val="00513176"/>
    <w:rsid w:val="00514200"/>
    <w:rsid w:val="005173D9"/>
    <w:rsid w:val="00520773"/>
    <w:rsid w:val="005317D0"/>
    <w:rsid w:val="00531BC7"/>
    <w:rsid w:val="005329E9"/>
    <w:rsid w:val="0053308C"/>
    <w:rsid w:val="005352F6"/>
    <w:rsid w:val="0054281D"/>
    <w:rsid w:val="00542913"/>
    <w:rsid w:val="0054334A"/>
    <w:rsid w:val="00546573"/>
    <w:rsid w:val="00555AF6"/>
    <w:rsid w:val="005575DC"/>
    <w:rsid w:val="005608E5"/>
    <w:rsid w:val="0056105B"/>
    <w:rsid w:val="0056174D"/>
    <w:rsid w:val="005619D3"/>
    <w:rsid w:val="00562859"/>
    <w:rsid w:val="005628C1"/>
    <w:rsid w:val="00572A84"/>
    <w:rsid w:val="00573571"/>
    <w:rsid w:val="00574193"/>
    <w:rsid w:val="00574CC8"/>
    <w:rsid w:val="00576EF4"/>
    <w:rsid w:val="00577892"/>
    <w:rsid w:val="0058041D"/>
    <w:rsid w:val="005810D7"/>
    <w:rsid w:val="005865A6"/>
    <w:rsid w:val="00587484"/>
    <w:rsid w:val="0059023A"/>
    <w:rsid w:val="0059257D"/>
    <w:rsid w:val="00594821"/>
    <w:rsid w:val="00597287"/>
    <w:rsid w:val="0059797B"/>
    <w:rsid w:val="005A0C3B"/>
    <w:rsid w:val="005A1065"/>
    <w:rsid w:val="005A70D1"/>
    <w:rsid w:val="005B7980"/>
    <w:rsid w:val="005C2D8F"/>
    <w:rsid w:val="005C5EE3"/>
    <w:rsid w:val="005C6942"/>
    <w:rsid w:val="005C6AD6"/>
    <w:rsid w:val="005D7804"/>
    <w:rsid w:val="005E7824"/>
    <w:rsid w:val="005F09D4"/>
    <w:rsid w:val="005F332C"/>
    <w:rsid w:val="005F4D64"/>
    <w:rsid w:val="005F5B2A"/>
    <w:rsid w:val="006042B7"/>
    <w:rsid w:val="00613592"/>
    <w:rsid w:val="00615191"/>
    <w:rsid w:val="00615228"/>
    <w:rsid w:val="006207DB"/>
    <w:rsid w:val="006261F7"/>
    <w:rsid w:val="00627375"/>
    <w:rsid w:val="00630141"/>
    <w:rsid w:val="00631F33"/>
    <w:rsid w:val="00637E87"/>
    <w:rsid w:val="00637F3E"/>
    <w:rsid w:val="00642365"/>
    <w:rsid w:val="00644719"/>
    <w:rsid w:val="00645B1A"/>
    <w:rsid w:val="0064666C"/>
    <w:rsid w:val="006514AE"/>
    <w:rsid w:val="00652101"/>
    <w:rsid w:val="006548E6"/>
    <w:rsid w:val="00662FBF"/>
    <w:rsid w:val="00664F85"/>
    <w:rsid w:val="006650B8"/>
    <w:rsid w:val="00665715"/>
    <w:rsid w:val="00667F53"/>
    <w:rsid w:val="00670BB6"/>
    <w:rsid w:val="006711C6"/>
    <w:rsid w:val="00672C6F"/>
    <w:rsid w:val="0067462C"/>
    <w:rsid w:val="00675773"/>
    <w:rsid w:val="0067612D"/>
    <w:rsid w:val="00680272"/>
    <w:rsid w:val="00680FA7"/>
    <w:rsid w:val="0068160A"/>
    <w:rsid w:val="00686EE2"/>
    <w:rsid w:val="00691CFA"/>
    <w:rsid w:val="006954D6"/>
    <w:rsid w:val="006A0E9E"/>
    <w:rsid w:val="006A29B0"/>
    <w:rsid w:val="006A29F1"/>
    <w:rsid w:val="006A4AA6"/>
    <w:rsid w:val="006B130C"/>
    <w:rsid w:val="006B2443"/>
    <w:rsid w:val="006B2689"/>
    <w:rsid w:val="006B6DA3"/>
    <w:rsid w:val="006C0633"/>
    <w:rsid w:val="006C120C"/>
    <w:rsid w:val="006C2F1D"/>
    <w:rsid w:val="006C3A69"/>
    <w:rsid w:val="006D1954"/>
    <w:rsid w:val="006D660B"/>
    <w:rsid w:val="006D7362"/>
    <w:rsid w:val="006E19E8"/>
    <w:rsid w:val="006E63F4"/>
    <w:rsid w:val="006E709A"/>
    <w:rsid w:val="006F1264"/>
    <w:rsid w:val="006F6A4F"/>
    <w:rsid w:val="006F70E7"/>
    <w:rsid w:val="00700C6F"/>
    <w:rsid w:val="00703951"/>
    <w:rsid w:val="00706C66"/>
    <w:rsid w:val="0071212A"/>
    <w:rsid w:val="00714517"/>
    <w:rsid w:val="0071675E"/>
    <w:rsid w:val="00717454"/>
    <w:rsid w:val="0072404D"/>
    <w:rsid w:val="00727282"/>
    <w:rsid w:val="00730A5E"/>
    <w:rsid w:val="00731026"/>
    <w:rsid w:val="00734271"/>
    <w:rsid w:val="00741CFF"/>
    <w:rsid w:val="00741ED7"/>
    <w:rsid w:val="00742EE5"/>
    <w:rsid w:val="00747704"/>
    <w:rsid w:val="00753C09"/>
    <w:rsid w:val="00755ED1"/>
    <w:rsid w:val="007608BF"/>
    <w:rsid w:val="00760BEA"/>
    <w:rsid w:val="00762385"/>
    <w:rsid w:val="00762AC4"/>
    <w:rsid w:val="00765160"/>
    <w:rsid w:val="00771CCF"/>
    <w:rsid w:val="00772E47"/>
    <w:rsid w:val="00776777"/>
    <w:rsid w:val="00780F00"/>
    <w:rsid w:val="00781275"/>
    <w:rsid w:val="007812D4"/>
    <w:rsid w:val="007823D6"/>
    <w:rsid w:val="007832EC"/>
    <w:rsid w:val="00784986"/>
    <w:rsid w:val="00785D12"/>
    <w:rsid w:val="007A6632"/>
    <w:rsid w:val="007A6AED"/>
    <w:rsid w:val="007A7429"/>
    <w:rsid w:val="007B005D"/>
    <w:rsid w:val="007B267E"/>
    <w:rsid w:val="007B3941"/>
    <w:rsid w:val="007B4B9A"/>
    <w:rsid w:val="007B56B4"/>
    <w:rsid w:val="007B5C3F"/>
    <w:rsid w:val="007C48CE"/>
    <w:rsid w:val="007C7F2F"/>
    <w:rsid w:val="007D1502"/>
    <w:rsid w:val="007D1770"/>
    <w:rsid w:val="007D54B1"/>
    <w:rsid w:val="007E21BD"/>
    <w:rsid w:val="007E3AA9"/>
    <w:rsid w:val="007E5A01"/>
    <w:rsid w:val="007E62C0"/>
    <w:rsid w:val="007E7298"/>
    <w:rsid w:val="007E78A5"/>
    <w:rsid w:val="007F0EB1"/>
    <w:rsid w:val="007F2A8E"/>
    <w:rsid w:val="007F5495"/>
    <w:rsid w:val="0080386C"/>
    <w:rsid w:val="00805B72"/>
    <w:rsid w:val="00806DF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70D"/>
    <w:rsid w:val="00837B52"/>
    <w:rsid w:val="008421CB"/>
    <w:rsid w:val="00845945"/>
    <w:rsid w:val="00845F22"/>
    <w:rsid w:val="00846CB9"/>
    <w:rsid w:val="00850CC3"/>
    <w:rsid w:val="008522A5"/>
    <w:rsid w:val="008553A5"/>
    <w:rsid w:val="0085547C"/>
    <w:rsid w:val="00861C1D"/>
    <w:rsid w:val="00864A0C"/>
    <w:rsid w:val="00864DD1"/>
    <w:rsid w:val="00866E23"/>
    <w:rsid w:val="00872C0D"/>
    <w:rsid w:val="0087451D"/>
    <w:rsid w:val="008776AF"/>
    <w:rsid w:val="00884353"/>
    <w:rsid w:val="00894A22"/>
    <w:rsid w:val="00896221"/>
    <w:rsid w:val="008A5C8D"/>
    <w:rsid w:val="008B01EA"/>
    <w:rsid w:val="008D03A5"/>
    <w:rsid w:val="008E0B4A"/>
    <w:rsid w:val="008E1851"/>
    <w:rsid w:val="008E3DF8"/>
    <w:rsid w:val="008E52A2"/>
    <w:rsid w:val="008F1D3E"/>
    <w:rsid w:val="008F1DA4"/>
    <w:rsid w:val="008F75A7"/>
    <w:rsid w:val="00900BD4"/>
    <w:rsid w:val="009018DA"/>
    <w:rsid w:val="0090204A"/>
    <w:rsid w:val="0090271F"/>
    <w:rsid w:val="0091060A"/>
    <w:rsid w:val="0091169C"/>
    <w:rsid w:val="00914963"/>
    <w:rsid w:val="009269ED"/>
    <w:rsid w:val="00930D9B"/>
    <w:rsid w:val="009314B1"/>
    <w:rsid w:val="00932111"/>
    <w:rsid w:val="0093368D"/>
    <w:rsid w:val="00942EE0"/>
    <w:rsid w:val="00945965"/>
    <w:rsid w:val="009474B3"/>
    <w:rsid w:val="0095069A"/>
    <w:rsid w:val="0095292E"/>
    <w:rsid w:val="00953933"/>
    <w:rsid w:val="009547EF"/>
    <w:rsid w:val="009552E0"/>
    <w:rsid w:val="009623F2"/>
    <w:rsid w:val="009635CF"/>
    <w:rsid w:val="00965755"/>
    <w:rsid w:val="00970FD0"/>
    <w:rsid w:val="009771FD"/>
    <w:rsid w:val="00977859"/>
    <w:rsid w:val="00981835"/>
    <w:rsid w:val="00981E4C"/>
    <w:rsid w:val="00983E4B"/>
    <w:rsid w:val="00985034"/>
    <w:rsid w:val="009927FA"/>
    <w:rsid w:val="00996866"/>
    <w:rsid w:val="00997B8D"/>
    <w:rsid w:val="009A0D08"/>
    <w:rsid w:val="009A1FC3"/>
    <w:rsid w:val="009A48DB"/>
    <w:rsid w:val="009A624B"/>
    <w:rsid w:val="009B5258"/>
    <w:rsid w:val="009B6E82"/>
    <w:rsid w:val="009B7E74"/>
    <w:rsid w:val="009C06C3"/>
    <w:rsid w:val="009C19D0"/>
    <w:rsid w:val="009C4BCB"/>
    <w:rsid w:val="009C62B1"/>
    <w:rsid w:val="009C72A6"/>
    <w:rsid w:val="009D1172"/>
    <w:rsid w:val="009D2377"/>
    <w:rsid w:val="009D28EB"/>
    <w:rsid w:val="009D2FEB"/>
    <w:rsid w:val="009D46A0"/>
    <w:rsid w:val="009E5115"/>
    <w:rsid w:val="009E7A12"/>
    <w:rsid w:val="009E7C65"/>
    <w:rsid w:val="009F06FB"/>
    <w:rsid w:val="009F0E5E"/>
    <w:rsid w:val="009F3D7C"/>
    <w:rsid w:val="009F562E"/>
    <w:rsid w:val="009F5CB6"/>
    <w:rsid w:val="00A013F3"/>
    <w:rsid w:val="00A02FBC"/>
    <w:rsid w:val="00A03A88"/>
    <w:rsid w:val="00A04B70"/>
    <w:rsid w:val="00A1273A"/>
    <w:rsid w:val="00A14663"/>
    <w:rsid w:val="00A2252A"/>
    <w:rsid w:val="00A25E6F"/>
    <w:rsid w:val="00A30ED9"/>
    <w:rsid w:val="00A32307"/>
    <w:rsid w:val="00A33EB7"/>
    <w:rsid w:val="00A35911"/>
    <w:rsid w:val="00A359D5"/>
    <w:rsid w:val="00A37BB5"/>
    <w:rsid w:val="00A44C05"/>
    <w:rsid w:val="00A50291"/>
    <w:rsid w:val="00A52FA1"/>
    <w:rsid w:val="00A53FB4"/>
    <w:rsid w:val="00A54CDE"/>
    <w:rsid w:val="00A615D5"/>
    <w:rsid w:val="00A706BB"/>
    <w:rsid w:val="00A719C1"/>
    <w:rsid w:val="00A74024"/>
    <w:rsid w:val="00A829B0"/>
    <w:rsid w:val="00A90414"/>
    <w:rsid w:val="00A96F3B"/>
    <w:rsid w:val="00AA3CE0"/>
    <w:rsid w:val="00AB559C"/>
    <w:rsid w:val="00AC123D"/>
    <w:rsid w:val="00AC2A02"/>
    <w:rsid w:val="00AC3D49"/>
    <w:rsid w:val="00AC4C4D"/>
    <w:rsid w:val="00AC6C5C"/>
    <w:rsid w:val="00AC6C63"/>
    <w:rsid w:val="00AD201F"/>
    <w:rsid w:val="00AE451C"/>
    <w:rsid w:val="00AF0C9E"/>
    <w:rsid w:val="00AF0D1B"/>
    <w:rsid w:val="00AF34DD"/>
    <w:rsid w:val="00AF6EF8"/>
    <w:rsid w:val="00B00F44"/>
    <w:rsid w:val="00B0137D"/>
    <w:rsid w:val="00B05415"/>
    <w:rsid w:val="00B065F9"/>
    <w:rsid w:val="00B06668"/>
    <w:rsid w:val="00B071EA"/>
    <w:rsid w:val="00B1075F"/>
    <w:rsid w:val="00B1119F"/>
    <w:rsid w:val="00B13A88"/>
    <w:rsid w:val="00B14C3B"/>
    <w:rsid w:val="00B16A06"/>
    <w:rsid w:val="00B207B4"/>
    <w:rsid w:val="00B2099D"/>
    <w:rsid w:val="00B21777"/>
    <w:rsid w:val="00B22F14"/>
    <w:rsid w:val="00B23978"/>
    <w:rsid w:val="00B31460"/>
    <w:rsid w:val="00B31F67"/>
    <w:rsid w:val="00B63526"/>
    <w:rsid w:val="00B63E0E"/>
    <w:rsid w:val="00B70628"/>
    <w:rsid w:val="00B74F23"/>
    <w:rsid w:val="00B80A11"/>
    <w:rsid w:val="00B81784"/>
    <w:rsid w:val="00B84DD0"/>
    <w:rsid w:val="00B96900"/>
    <w:rsid w:val="00BA5727"/>
    <w:rsid w:val="00BA5B5C"/>
    <w:rsid w:val="00BA7367"/>
    <w:rsid w:val="00BB2595"/>
    <w:rsid w:val="00BB7393"/>
    <w:rsid w:val="00BB7D79"/>
    <w:rsid w:val="00BC6546"/>
    <w:rsid w:val="00BC7925"/>
    <w:rsid w:val="00BD1D8A"/>
    <w:rsid w:val="00BD46A1"/>
    <w:rsid w:val="00BD6D99"/>
    <w:rsid w:val="00BE0403"/>
    <w:rsid w:val="00BE198F"/>
    <w:rsid w:val="00BF2C71"/>
    <w:rsid w:val="00BF477C"/>
    <w:rsid w:val="00BF47F2"/>
    <w:rsid w:val="00BF4E86"/>
    <w:rsid w:val="00BF53D9"/>
    <w:rsid w:val="00BF5FBE"/>
    <w:rsid w:val="00BF603D"/>
    <w:rsid w:val="00BF68FB"/>
    <w:rsid w:val="00C03B6C"/>
    <w:rsid w:val="00C07189"/>
    <w:rsid w:val="00C10B38"/>
    <w:rsid w:val="00C13350"/>
    <w:rsid w:val="00C15473"/>
    <w:rsid w:val="00C15EBE"/>
    <w:rsid w:val="00C200C2"/>
    <w:rsid w:val="00C25CAF"/>
    <w:rsid w:val="00C27312"/>
    <w:rsid w:val="00C36025"/>
    <w:rsid w:val="00C42B63"/>
    <w:rsid w:val="00C506CD"/>
    <w:rsid w:val="00C52151"/>
    <w:rsid w:val="00C56514"/>
    <w:rsid w:val="00C633F4"/>
    <w:rsid w:val="00C648DE"/>
    <w:rsid w:val="00C6495A"/>
    <w:rsid w:val="00C649F6"/>
    <w:rsid w:val="00C64C31"/>
    <w:rsid w:val="00C6563E"/>
    <w:rsid w:val="00C66A71"/>
    <w:rsid w:val="00C66DD8"/>
    <w:rsid w:val="00C67F2C"/>
    <w:rsid w:val="00C70A86"/>
    <w:rsid w:val="00C71C70"/>
    <w:rsid w:val="00C816D8"/>
    <w:rsid w:val="00C84FD4"/>
    <w:rsid w:val="00C85064"/>
    <w:rsid w:val="00C8532D"/>
    <w:rsid w:val="00C9093C"/>
    <w:rsid w:val="00C9100C"/>
    <w:rsid w:val="00CA0869"/>
    <w:rsid w:val="00CA354B"/>
    <w:rsid w:val="00CB3F1E"/>
    <w:rsid w:val="00CB480C"/>
    <w:rsid w:val="00CB5F74"/>
    <w:rsid w:val="00CB6409"/>
    <w:rsid w:val="00CC2896"/>
    <w:rsid w:val="00CC5AA6"/>
    <w:rsid w:val="00CD035B"/>
    <w:rsid w:val="00CD23F4"/>
    <w:rsid w:val="00CD461D"/>
    <w:rsid w:val="00CD5F74"/>
    <w:rsid w:val="00CD7D9C"/>
    <w:rsid w:val="00CE4BD1"/>
    <w:rsid w:val="00CF04E8"/>
    <w:rsid w:val="00CF25ED"/>
    <w:rsid w:val="00CF3265"/>
    <w:rsid w:val="00CF49EF"/>
    <w:rsid w:val="00CF5480"/>
    <w:rsid w:val="00D00AFC"/>
    <w:rsid w:val="00D0586E"/>
    <w:rsid w:val="00D105D0"/>
    <w:rsid w:val="00D144EB"/>
    <w:rsid w:val="00D1731B"/>
    <w:rsid w:val="00D21E86"/>
    <w:rsid w:val="00D222D8"/>
    <w:rsid w:val="00D23B8A"/>
    <w:rsid w:val="00D25C6E"/>
    <w:rsid w:val="00D26061"/>
    <w:rsid w:val="00D26390"/>
    <w:rsid w:val="00D427CB"/>
    <w:rsid w:val="00D427E3"/>
    <w:rsid w:val="00D462B4"/>
    <w:rsid w:val="00D54A2D"/>
    <w:rsid w:val="00D57EAE"/>
    <w:rsid w:val="00D61EAC"/>
    <w:rsid w:val="00D63D89"/>
    <w:rsid w:val="00D65F1C"/>
    <w:rsid w:val="00D70D74"/>
    <w:rsid w:val="00D749EE"/>
    <w:rsid w:val="00D74A3E"/>
    <w:rsid w:val="00D75240"/>
    <w:rsid w:val="00D758BE"/>
    <w:rsid w:val="00D75E42"/>
    <w:rsid w:val="00D762BD"/>
    <w:rsid w:val="00D819B9"/>
    <w:rsid w:val="00D82B47"/>
    <w:rsid w:val="00D84271"/>
    <w:rsid w:val="00D857F9"/>
    <w:rsid w:val="00D858D6"/>
    <w:rsid w:val="00D9181B"/>
    <w:rsid w:val="00D94253"/>
    <w:rsid w:val="00D97903"/>
    <w:rsid w:val="00DA0B7D"/>
    <w:rsid w:val="00DA0C26"/>
    <w:rsid w:val="00DA229C"/>
    <w:rsid w:val="00DA3988"/>
    <w:rsid w:val="00DB264E"/>
    <w:rsid w:val="00DB58C9"/>
    <w:rsid w:val="00DC04F4"/>
    <w:rsid w:val="00DC09D7"/>
    <w:rsid w:val="00DC1114"/>
    <w:rsid w:val="00DC69B7"/>
    <w:rsid w:val="00DC7286"/>
    <w:rsid w:val="00DD08B1"/>
    <w:rsid w:val="00DD20A3"/>
    <w:rsid w:val="00DD39D1"/>
    <w:rsid w:val="00DD67EF"/>
    <w:rsid w:val="00DE412C"/>
    <w:rsid w:val="00DF0760"/>
    <w:rsid w:val="00DF26FB"/>
    <w:rsid w:val="00DF3384"/>
    <w:rsid w:val="00DF5FC6"/>
    <w:rsid w:val="00E04A05"/>
    <w:rsid w:val="00E052F8"/>
    <w:rsid w:val="00E10B3C"/>
    <w:rsid w:val="00E112A1"/>
    <w:rsid w:val="00E152DB"/>
    <w:rsid w:val="00E23638"/>
    <w:rsid w:val="00E2464C"/>
    <w:rsid w:val="00E25FDF"/>
    <w:rsid w:val="00E34633"/>
    <w:rsid w:val="00E3507B"/>
    <w:rsid w:val="00E41770"/>
    <w:rsid w:val="00E41F79"/>
    <w:rsid w:val="00E42C04"/>
    <w:rsid w:val="00E5105D"/>
    <w:rsid w:val="00E5170B"/>
    <w:rsid w:val="00E56F9B"/>
    <w:rsid w:val="00E64423"/>
    <w:rsid w:val="00E65D4E"/>
    <w:rsid w:val="00E66707"/>
    <w:rsid w:val="00E70725"/>
    <w:rsid w:val="00E71FA6"/>
    <w:rsid w:val="00E72F11"/>
    <w:rsid w:val="00E73CB2"/>
    <w:rsid w:val="00E751B9"/>
    <w:rsid w:val="00E9130A"/>
    <w:rsid w:val="00E91F7C"/>
    <w:rsid w:val="00E929D8"/>
    <w:rsid w:val="00E9300E"/>
    <w:rsid w:val="00E94270"/>
    <w:rsid w:val="00E954AE"/>
    <w:rsid w:val="00E966AF"/>
    <w:rsid w:val="00EA4272"/>
    <w:rsid w:val="00EB082B"/>
    <w:rsid w:val="00EB13E3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9A1"/>
    <w:rsid w:val="00ED4B0E"/>
    <w:rsid w:val="00ED6FE0"/>
    <w:rsid w:val="00EE022C"/>
    <w:rsid w:val="00EE0C41"/>
    <w:rsid w:val="00EE15E1"/>
    <w:rsid w:val="00EE20F4"/>
    <w:rsid w:val="00EE72D1"/>
    <w:rsid w:val="00EF1C30"/>
    <w:rsid w:val="00EF318B"/>
    <w:rsid w:val="00EF362A"/>
    <w:rsid w:val="00EF4F34"/>
    <w:rsid w:val="00EF5A2F"/>
    <w:rsid w:val="00F00782"/>
    <w:rsid w:val="00F0110E"/>
    <w:rsid w:val="00F020DA"/>
    <w:rsid w:val="00F06364"/>
    <w:rsid w:val="00F074BF"/>
    <w:rsid w:val="00F15284"/>
    <w:rsid w:val="00F2031B"/>
    <w:rsid w:val="00F21294"/>
    <w:rsid w:val="00F224C6"/>
    <w:rsid w:val="00F24F74"/>
    <w:rsid w:val="00F27BDD"/>
    <w:rsid w:val="00F3338F"/>
    <w:rsid w:val="00F40998"/>
    <w:rsid w:val="00F41EA3"/>
    <w:rsid w:val="00F5191D"/>
    <w:rsid w:val="00F52711"/>
    <w:rsid w:val="00F56DF3"/>
    <w:rsid w:val="00F6677B"/>
    <w:rsid w:val="00F73BE4"/>
    <w:rsid w:val="00F73FE3"/>
    <w:rsid w:val="00F7414C"/>
    <w:rsid w:val="00F75710"/>
    <w:rsid w:val="00F77C41"/>
    <w:rsid w:val="00F902FF"/>
    <w:rsid w:val="00F91C58"/>
    <w:rsid w:val="00F92FA1"/>
    <w:rsid w:val="00FA0730"/>
    <w:rsid w:val="00FA4480"/>
    <w:rsid w:val="00FA47B7"/>
    <w:rsid w:val="00FA4B75"/>
    <w:rsid w:val="00FA73B7"/>
    <w:rsid w:val="00FA787F"/>
    <w:rsid w:val="00FC15D9"/>
    <w:rsid w:val="00FC1CF6"/>
    <w:rsid w:val="00FC34CF"/>
    <w:rsid w:val="00FC5F9F"/>
    <w:rsid w:val="00FC7E0C"/>
    <w:rsid w:val="00FD0607"/>
    <w:rsid w:val="00FD1CBD"/>
    <w:rsid w:val="00FD221F"/>
    <w:rsid w:val="00FD77D3"/>
    <w:rsid w:val="00FE1003"/>
    <w:rsid w:val="00FE4FB7"/>
    <w:rsid w:val="00FE7A12"/>
    <w:rsid w:val="00FF01EC"/>
    <w:rsid w:val="00FF04A4"/>
    <w:rsid w:val="00FF1DB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29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Georgia" w:hAnsi="Georgia"/>
      <w:szCs w:val="24"/>
      <w:lang w:val="en-GB"/>
    </w:rPr>
  </w:style>
  <w:style w:type="paragraph" w:styleId="Overskrift1">
    <w:name w:val="heading 1"/>
    <w:basedOn w:val="Indholdsfortegnelse1"/>
    <w:next w:val="Normal"/>
    <w:link w:val="Overskrift1Tegn1"/>
    <w:qFormat/>
    <w:rsid w:val="009B6E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2"/>
      </w:numPr>
      <w:tabs>
        <w:tab w:val="clear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2"/>
      </w:numPr>
      <w:tabs>
        <w:tab w:val="clear" w:pos="851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2"/>
      </w:numPr>
      <w:tabs>
        <w:tab w:val="clear" w:pos="851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2"/>
      </w:numPr>
      <w:tabs>
        <w:tab w:val="clear" w:pos="851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B40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40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600"/>
    </w:pPr>
  </w:style>
  <w:style w:type="character" w:styleId="Hyperlink">
    <w:name w:val="Hyperlink"/>
    <w:rsid w:val="00406DF2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406DF2"/>
    <w:rPr>
      <w:sz w:val="16"/>
      <w:szCs w:val="20"/>
    </w:rPr>
  </w:style>
  <w:style w:type="character" w:styleId="Fodnotehenvisning">
    <w:name w:val="footnote reference"/>
    <w:semiHidden/>
    <w:rsid w:val="00406DF2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406DF2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406DF2"/>
    <w:pPr>
      <w:numPr>
        <w:numId w:val="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406DF2"/>
    <w:pPr>
      <w:numPr>
        <w:ilvl w:val="1"/>
        <w:numId w:val="3"/>
      </w:numPr>
    </w:pPr>
  </w:style>
  <w:style w:type="paragraph" w:customStyle="1" w:styleId="BBDOverskrift3">
    <w:name w:val="BBDOverskrift 3"/>
    <w:basedOn w:val="Normal"/>
    <w:next w:val="BBDIndryk2"/>
    <w:rsid w:val="00406DF2"/>
    <w:pPr>
      <w:numPr>
        <w:ilvl w:val="2"/>
        <w:numId w:val="3"/>
      </w:numPr>
    </w:pPr>
  </w:style>
  <w:style w:type="paragraph" w:customStyle="1" w:styleId="BBDOverskrift4">
    <w:name w:val="BBDOverskrift 4"/>
    <w:basedOn w:val="Normal"/>
    <w:next w:val="BBDIndryk2"/>
    <w:rsid w:val="00406DF2"/>
    <w:pPr>
      <w:numPr>
        <w:ilvl w:val="3"/>
        <w:numId w:val="3"/>
      </w:numPr>
    </w:pPr>
  </w:style>
  <w:style w:type="paragraph" w:customStyle="1" w:styleId="BBDParagraf1">
    <w:name w:val="BBDParagraf 1"/>
    <w:basedOn w:val="Normal"/>
    <w:next w:val="Normal"/>
    <w:rsid w:val="00406DF2"/>
    <w:pPr>
      <w:numPr>
        <w:numId w:val="4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406DF2"/>
    <w:pPr>
      <w:numPr>
        <w:ilvl w:val="1"/>
        <w:numId w:val="4"/>
      </w:numPr>
    </w:pPr>
  </w:style>
  <w:style w:type="paragraph" w:customStyle="1" w:styleId="BBDParagraf3">
    <w:name w:val="BBDParagraf 3"/>
    <w:basedOn w:val="Normal"/>
    <w:next w:val="BBDIndryk2"/>
    <w:rsid w:val="00406DF2"/>
    <w:pPr>
      <w:numPr>
        <w:ilvl w:val="2"/>
        <w:numId w:val="4"/>
      </w:numPr>
    </w:pPr>
  </w:style>
  <w:style w:type="paragraph" w:customStyle="1" w:styleId="BBDParagraf4">
    <w:name w:val="BBDParagraf 4"/>
    <w:basedOn w:val="Normal"/>
    <w:next w:val="BBDIndryk2"/>
    <w:rsid w:val="00406DF2"/>
    <w:pPr>
      <w:numPr>
        <w:ilvl w:val="3"/>
        <w:numId w:val="4"/>
      </w:numPr>
    </w:pPr>
  </w:style>
  <w:style w:type="paragraph" w:customStyle="1" w:styleId="Kapitel">
    <w:name w:val="Kapitel"/>
    <w:basedOn w:val="Normal"/>
    <w:next w:val="Normal"/>
    <w:rsid w:val="00406DF2"/>
    <w:pPr>
      <w:numPr>
        <w:numId w:val="1"/>
      </w:numPr>
      <w:tabs>
        <w:tab w:val="clear" w:pos="851"/>
        <w:tab w:val="clear" w:pos="1701"/>
      </w:tabs>
    </w:pPr>
    <w:rPr>
      <w:b/>
      <w:caps/>
      <w:szCs w:val="20"/>
    </w:rPr>
  </w:style>
  <w:style w:type="paragraph" w:customStyle="1" w:styleId="BBDIndryk2">
    <w:name w:val="BBDIndryk2"/>
    <w:basedOn w:val="Normal"/>
    <w:rsid w:val="00406DF2"/>
    <w:pPr>
      <w:ind w:left="851"/>
    </w:pPr>
  </w:style>
  <w:style w:type="paragraph" w:customStyle="1" w:styleId="BB-Bullet">
    <w:name w:val="BB-Bullet"/>
    <w:basedOn w:val="Normal"/>
    <w:rsid w:val="00406DF2"/>
    <w:pPr>
      <w:numPr>
        <w:numId w:val="6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customStyle="1" w:styleId="BB-Tal">
    <w:name w:val="BB-Tal"/>
    <w:basedOn w:val="BB-Bullet"/>
    <w:rsid w:val="00406DF2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406DF2"/>
    <w:pPr>
      <w:ind w:left="851"/>
    </w:pPr>
    <w:rPr>
      <w:i/>
    </w:rPr>
  </w:style>
  <w:style w:type="paragraph" w:customStyle="1" w:styleId="BBDNiveau5">
    <w:name w:val="BBDNiveau5"/>
    <w:basedOn w:val="Normal"/>
    <w:rsid w:val="00406DF2"/>
    <w:pPr>
      <w:numPr>
        <w:numId w:val="7"/>
      </w:numPr>
      <w:ind w:left="1702" w:hanging="851"/>
    </w:pPr>
  </w:style>
  <w:style w:type="paragraph" w:customStyle="1" w:styleId="Typografi1">
    <w:name w:val="Typografi1"/>
    <w:basedOn w:val="Indholdsfortegnelse1"/>
    <w:rsid w:val="00406DF2"/>
    <w:pPr>
      <w:tabs>
        <w:tab w:val="clear" w:pos="8606"/>
        <w:tab w:val="right" w:leader="dot" w:pos="9923"/>
      </w:tabs>
    </w:pPr>
  </w:style>
  <w:style w:type="character" w:styleId="Kommentarhenvisning">
    <w:name w:val="annotation reference"/>
    <w:semiHidden/>
    <w:rsid w:val="009F06FB"/>
    <w:rPr>
      <w:sz w:val="16"/>
      <w:szCs w:val="16"/>
    </w:rPr>
  </w:style>
  <w:style w:type="paragraph" w:styleId="Kommentartekst">
    <w:name w:val="annotation text"/>
    <w:basedOn w:val="Normal"/>
    <w:semiHidden/>
    <w:rsid w:val="009F06FB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9F06FB"/>
    <w:rPr>
      <w:b/>
      <w:bCs/>
    </w:rPr>
  </w:style>
  <w:style w:type="paragraph" w:styleId="Markeringsbobletekst">
    <w:name w:val="Balloon Text"/>
    <w:basedOn w:val="Normal"/>
    <w:semiHidden/>
    <w:rsid w:val="009F06FB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jc w:val="left"/>
    </w:pPr>
    <w:rPr>
      <w:rFonts w:ascii="Times New Roman" w:hAnsi="Times New Roman"/>
      <w:sz w:val="24"/>
      <w:szCs w:val="20"/>
      <w:lang w:val="da-DK"/>
    </w:rPr>
  </w:style>
  <w:style w:type="paragraph" w:customStyle="1" w:styleId="ojspara">
    <w:name w:val="ojspara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2" w:after="2" w:line="240" w:lineRule="auto"/>
      <w:jc w:val="left"/>
    </w:pPr>
    <w:rPr>
      <w:rFonts w:ascii="Verdana" w:hAnsi="Verdana"/>
      <w:color w:val="000066"/>
      <w:szCs w:val="20"/>
      <w:lang w:val="da-DK"/>
    </w:rPr>
  </w:style>
  <w:style w:type="paragraph" w:styleId="Brdtekst">
    <w:name w:val="Body Text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after="120" w:line="360" w:lineRule="auto"/>
      <w:jc w:val="left"/>
    </w:pPr>
    <w:rPr>
      <w:rFonts w:ascii="Times New Roman" w:hAnsi="Times New Roman"/>
      <w:kern w:val="28"/>
      <w:sz w:val="24"/>
      <w:szCs w:val="20"/>
      <w:lang w:val="da-DK"/>
    </w:rPr>
  </w:style>
  <w:style w:type="paragraph" w:styleId="NormalWeb">
    <w:name w:val="Normal (Web)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a-DK"/>
    </w:rPr>
  </w:style>
  <w:style w:type="character" w:styleId="HTML-tastatur">
    <w:name w:val="HTML Keyboard"/>
    <w:rsid w:val="009F06FB"/>
    <w:rPr>
      <w:rFonts w:ascii="Courier New" w:hAnsi="Courier New" w:cs="Courier New"/>
      <w:sz w:val="20"/>
      <w:szCs w:val="20"/>
    </w:rPr>
  </w:style>
  <w:style w:type="paragraph" w:customStyle="1" w:styleId="Oversknorift311pt">
    <w:name w:val="Oversknorift 3 + 11 pt"/>
    <w:basedOn w:val="Overskrift3"/>
    <w:rsid w:val="009F06FB"/>
    <w:pPr>
      <w:tabs>
        <w:tab w:val="clear" w:pos="8606"/>
      </w:tabs>
      <w:spacing w:line="360" w:lineRule="auto"/>
      <w:ind w:left="0" w:right="0" w:firstLine="0"/>
      <w:jc w:val="left"/>
    </w:pPr>
    <w:rPr>
      <w:rFonts w:ascii="Times New Roman" w:hAnsi="Times New Roman" w:cs="Times New Roman"/>
      <w:bCs w:val="0"/>
      <w:kern w:val="28"/>
      <w:sz w:val="24"/>
      <w:szCs w:val="20"/>
      <w:lang w:val="da-DK"/>
    </w:rPr>
  </w:style>
  <w:style w:type="paragraph" w:customStyle="1" w:styleId="bilagsoverskrift">
    <w:name w:val="bilagsoverskrift"/>
    <w:basedOn w:val="Normal"/>
    <w:rsid w:val="009F06FB"/>
    <w:pPr>
      <w:keepNext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360" w:after="240" w:line="240" w:lineRule="auto"/>
      <w:jc w:val="center"/>
    </w:pPr>
    <w:rPr>
      <w:rFonts w:ascii="Tahoma" w:hAnsi="Tahoma" w:cs="Tahoma"/>
      <w:b/>
      <w:bCs/>
      <w:color w:val="000000"/>
      <w:sz w:val="24"/>
      <w:lang w:val="en-US" w:eastAsia="en-US"/>
    </w:rPr>
  </w:style>
  <w:style w:type="character" w:customStyle="1" w:styleId="Overskrift1Tegn1">
    <w:name w:val="Overskrift 1 Tegn1"/>
    <w:link w:val="Overskrift1"/>
    <w:rsid w:val="009F06FB"/>
    <w:rPr>
      <w:rFonts w:ascii="Arial" w:hAnsi="Arial" w:cs="Arial"/>
      <w:b/>
      <w:bCs/>
      <w:kern w:val="32"/>
      <w:sz w:val="32"/>
      <w:szCs w:val="32"/>
      <w:lang w:val="en-GB" w:eastAsia="da-DK" w:bidi="ar-SA"/>
    </w:rPr>
  </w:style>
  <w:style w:type="character" w:styleId="Fremhv">
    <w:name w:val="Emphasis"/>
    <w:qFormat/>
    <w:rsid w:val="009F06FB"/>
    <w:rPr>
      <w:b/>
      <w:bCs/>
      <w:i w:val="0"/>
      <w:iCs w:val="0"/>
    </w:rPr>
  </w:style>
  <w:style w:type="paragraph" w:styleId="Titel">
    <w:name w:val="Title"/>
    <w:basedOn w:val="Normal"/>
    <w:qFormat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jc w:val="center"/>
    </w:pPr>
    <w:rPr>
      <w:rFonts w:ascii="Times New Roman" w:hAnsi="Times New Roman"/>
      <w:b/>
      <w:bCs/>
      <w:sz w:val="40"/>
      <w:u w:val="single"/>
      <w:lang w:eastAsia="en-US"/>
    </w:rPr>
  </w:style>
  <w:style w:type="character" w:customStyle="1" w:styleId="Overskrift1Tegn">
    <w:name w:val="Overskrift 1 Tegn"/>
    <w:rsid w:val="007B005D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styleId="Citat">
    <w:name w:val="Quote"/>
    <w:basedOn w:val="Normal"/>
    <w:next w:val="Normal"/>
    <w:link w:val="CitatTegn"/>
    <w:uiPriority w:val="29"/>
    <w:qFormat/>
    <w:rsid w:val="001C5299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jc w:val="left"/>
    </w:pPr>
    <w:rPr>
      <w:lang w:val="da-DK"/>
    </w:rPr>
  </w:style>
  <w:style w:type="character" w:customStyle="1" w:styleId="CitatTegn">
    <w:name w:val="Citat Tegn"/>
    <w:link w:val="Citat"/>
    <w:uiPriority w:val="29"/>
    <w:rsid w:val="001C5299"/>
    <w:rPr>
      <w:rFonts w:ascii="Georgia" w:hAnsi="Georgia"/>
      <w:szCs w:val="24"/>
    </w:rPr>
  </w:style>
  <w:style w:type="character" w:styleId="Kraftigfremhvning">
    <w:name w:val="Intense Emphasis"/>
    <w:uiPriority w:val="21"/>
    <w:qFormat/>
    <w:rsid w:val="001C5299"/>
    <w:rPr>
      <w:rFonts w:ascii="AU Passata" w:hAnsi="AU Passata"/>
      <w:sz w:val="24"/>
      <w:szCs w:val="24"/>
    </w:rPr>
  </w:style>
  <w:style w:type="paragraph" w:styleId="Ingenafstand">
    <w:name w:val="No Spacing"/>
    <w:basedOn w:val="Normal"/>
    <w:link w:val="IngenafstandTegn"/>
    <w:uiPriority w:val="1"/>
    <w:qFormat/>
    <w:rsid w:val="001C5299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jc w:val="left"/>
    </w:pPr>
    <w:rPr>
      <w:sz w:val="16"/>
      <w:szCs w:val="16"/>
      <w:lang w:val="da-DK"/>
    </w:rPr>
  </w:style>
  <w:style w:type="character" w:customStyle="1" w:styleId="IngenafstandTegn">
    <w:name w:val="Ingen afstand Tegn"/>
    <w:link w:val="Ingenafstand"/>
    <w:uiPriority w:val="1"/>
    <w:rsid w:val="001C5299"/>
    <w:rPr>
      <w:rFonts w:ascii="Georgia" w:hAnsi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System\BasisU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04C0-E306-49EA-994F-DDE3F58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BasisUK</Template>
  <TotalTime>0</TotalTime>
  <Pages>4</Pages>
  <Words>593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Wizard</vt:lpstr>
    </vt:vector>
  </TitlesOfParts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subject>Case-no 86581</dc:subject>
  <dc:creator/>
  <cp:lastModifiedBy/>
  <cp:revision>1</cp:revision>
  <dcterms:created xsi:type="dcterms:W3CDTF">2014-10-22T13:12:00Z</dcterms:created>
  <dcterms:modified xsi:type="dcterms:W3CDTF">2015-03-10T10:57:00Z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041245-0167</vt:lpwstr>
  </property>
  <property fmtid="{D5CDD505-2E9C-101B-9397-08002B2CF9AE}" pid="3" name="bbdocref">
    <vt:lpwstr>7561759.1</vt:lpwstr>
  </property>
  <property fmtid="{D5CDD505-2E9C-101B-9397-08002B2CF9AE}" pid="4" name="bbClient">
    <vt:lpwstr>041245</vt:lpwstr>
  </property>
  <property fmtid="{D5CDD505-2E9C-101B-9397-08002B2CF9AE}" pid="5" name="bbMatter">
    <vt:lpwstr>041245-0167</vt:lpwstr>
  </property>
</Properties>
</file>